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3B4" w:rsidRDefault="00111BEC" w:rsidP="00DF5EC2">
      <w:pPr>
        <w:jc w:val="both"/>
        <w:rPr>
          <w:rFonts w:ascii="Calibri" w:hAnsi="Calibri"/>
          <w:sz w:val="24"/>
          <w:lang w:val="de-DE"/>
        </w:rPr>
      </w:pPr>
      <w:bookmarkStart w:id="0" w:name="_GoBack"/>
      <w:bookmarkEnd w:id="0"/>
      <w:r>
        <w:rPr>
          <w:rFonts w:ascii="Calibri" w:hAnsi="Calibri"/>
          <w:sz w:val="24"/>
          <w:lang w:val="de-DE"/>
        </w:rPr>
        <w:t>EN</w:t>
      </w:r>
      <w:r w:rsidR="00B57F87">
        <w:rPr>
          <w:rFonts w:ascii="Calibri" w:hAnsi="Calibri"/>
          <w:sz w:val="24"/>
          <w:lang w:val="de-DE"/>
        </w:rPr>
        <w:t>T</w:t>
      </w:r>
      <w:r>
        <w:rPr>
          <w:rFonts w:ascii="Calibri" w:hAnsi="Calibri"/>
          <w:sz w:val="24"/>
          <w:lang w:val="de-DE"/>
        </w:rPr>
        <w:t>WURF</w:t>
      </w:r>
    </w:p>
    <w:p w:rsidR="00111BEC" w:rsidRDefault="00111BEC" w:rsidP="00DF5EC2">
      <w:pPr>
        <w:jc w:val="both"/>
        <w:rPr>
          <w:rFonts w:ascii="Calibri" w:hAnsi="Calibri"/>
          <w:sz w:val="24"/>
          <w:lang w:val="de-DE"/>
        </w:rPr>
      </w:pPr>
    </w:p>
    <w:p w:rsidR="00111BEC" w:rsidRDefault="00111BEC" w:rsidP="00DF5EC2">
      <w:pPr>
        <w:jc w:val="both"/>
        <w:rPr>
          <w:rFonts w:ascii="Calibri" w:hAnsi="Calibri"/>
          <w:sz w:val="24"/>
          <w:lang w:val="de-DE"/>
        </w:rPr>
      </w:pPr>
    </w:p>
    <w:p w:rsidR="002858AD" w:rsidRPr="00111BEC" w:rsidRDefault="002858AD" w:rsidP="00DF5EC2">
      <w:pPr>
        <w:jc w:val="both"/>
        <w:rPr>
          <w:rFonts w:ascii="Calibri" w:hAnsi="Calibri"/>
          <w:sz w:val="24"/>
          <w:lang w:val="de-DE"/>
        </w:rPr>
      </w:pPr>
    </w:p>
    <w:p w:rsidR="003F694C" w:rsidRPr="00111BEC" w:rsidRDefault="002A13B4" w:rsidP="00DF5EC2">
      <w:pPr>
        <w:jc w:val="both"/>
        <w:rPr>
          <w:rFonts w:ascii="Calibri" w:hAnsi="Calibri"/>
          <w:b/>
          <w:sz w:val="24"/>
          <w:lang w:val="de-DE"/>
        </w:rPr>
      </w:pPr>
      <w:r w:rsidRPr="00111BEC">
        <w:rPr>
          <w:rFonts w:ascii="Calibri" w:hAnsi="Calibri"/>
          <w:b/>
          <w:sz w:val="24"/>
          <w:lang w:val="de-DE"/>
        </w:rPr>
        <w:t xml:space="preserve">Verordnung </w:t>
      </w:r>
    </w:p>
    <w:p w:rsidR="00111BEC" w:rsidRDefault="00111BEC" w:rsidP="00DF5EC2">
      <w:pPr>
        <w:jc w:val="both"/>
        <w:rPr>
          <w:rFonts w:ascii="Calibri" w:hAnsi="Calibri"/>
          <w:sz w:val="24"/>
          <w:lang w:val="de-DE"/>
        </w:rPr>
      </w:pPr>
    </w:p>
    <w:p w:rsidR="00111BEC" w:rsidRPr="00111BEC" w:rsidRDefault="00111BEC" w:rsidP="00DF5EC2">
      <w:pPr>
        <w:jc w:val="both"/>
        <w:rPr>
          <w:rFonts w:ascii="Calibri" w:hAnsi="Calibri"/>
          <w:sz w:val="24"/>
          <w:lang w:val="de-DE"/>
        </w:rPr>
      </w:pPr>
    </w:p>
    <w:p w:rsidR="00111BEC" w:rsidRDefault="003F694C" w:rsidP="00DF5EC2">
      <w:pPr>
        <w:jc w:val="both"/>
        <w:rPr>
          <w:rFonts w:ascii="Calibri" w:hAnsi="Calibri"/>
          <w:sz w:val="24"/>
          <w:lang w:val="de-DE"/>
        </w:rPr>
      </w:pPr>
      <w:r w:rsidRPr="00111BEC">
        <w:rPr>
          <w:rFonts w:ascii="Calibri" w:hAnsi="Calibri"/>
          <w:sz w:val="24"/>
          <w:lang w:val="de-DE"/>
        </w:rPr>
        <w:t xml:space="preserve">der Bezirkshauptmannschaft </w:t>
      </w:r>
      <w:r w:rsidR="00D95A06">
        <w:rPr>
          <w:rFonts w:ascii="Calibri" w:hAnsi="Calibri"/>
          <w:sz w:val="24"/>
          <w:lang w:val="de-DE"/>
        </w:rPr>
        <w:t>Kitzbühel</w:t>
      </w:r>
      <w:r>
        <w:rPr>
          <w:rFonts w:ascii="Calibri" w:hAnsi="Calibri"/>
          <w:sz w:val="24"/>
          <w:lang w:val="de-DE"/>
        </w:rPr>
        <w:t xml:space="preserve"> über den </w:t>
      </w:r>
      <w:r w:rsidRPr="00111BEC">
        <w:rPr>
          <w:rFonts w:ascii="Calibri" w:hAnsi="Calibri"/>
          <w:sz w:val="24"/>
          <w:lang w:val="de-DE"/>
        </w:rPr>
        <w:t>Bereitschaftsdienst</w:t>
      </w:r>
      <w:r w:rsidR="00DF5EC2">
        <w:rPr>
          <w:rFonts w:ascii="Calibri" w:hAnsi="Calibri"/>
          <w:sz w:val="24"/>
          <w:lang w:val="de-DE"/>
        </w:rPr>
        <w:t xml:space="preserve"> </w:t>
      </w:r>
      <w:r>
        <w:rPr>
          <w:rFonts w:ascii="Calibri" w:hAnsi="Calibri"/>
          <w:sz w:val="24"/>
          <w:lang w:val="de-DE"/>
        </w:rPr>
        <w:t xml:space="preserve">und </w:t>
      </w:r>
      <w:r w:rsidRPr="00D3575F">
        <w:rPr>
          <w:rFonts w:ascii="Calibri" w:hAnsi="Calibri"/>
          <w:sz w:val="24"/>
          <w:lang w:val="de-DE"/>
        </w:rPr>
        <w:t xml:space="preserve">die </w:t>
      </w:r>
      <w:r w:rsidRPr="00111BEC">
        <w:rPr>
          <w:rFonts w:ascii="Calibri" w:hAnsi="Calibri"/>
          <w:sz w:val="24"/>
          <w:lang w:val="de-DE"/>
        </w:rPr>
        <w:t>Betriebszeiten</w:t>
      </w:r>
      <w:r w:rsidR="00DF5EC2">
        <w:rPr>
          <w:rFonts w:ascii="Calibri" w:hAnsi="Calibri"/>
          <w:sz w:val="24"/>
          <w:lang w:val="de-DE"/>
        </w:rPr>
        <w:t xml:space="preserve"> </w:t>
      </w:r>
      <w:r>
        <w:rPr>
          <w:rFonts w:ascii="Calibri" w:hAnsi="Calibri"/>
          <w:sz w:val="24"/>
          <w:lang w:val="de-DE"/>
        </w:rPr>
        <w:t xml:space="preserve">der </w:t>
      </w:r>
      <w:r w:rsidRPr="00111BEC">
        <w:rPr>
          <w:rFonts w:ascii="Calibri" w:hAnsi="Calibri"/>
          <w:sz w:val="24"/>
          <w:lang w:val="de-DE"/>
        </w:rPr>
        <w:t>öffentlichen Apotheken</w:t>
      </w:r>
      <w:r w:rsidR="00DF5EC2">
        <w:rPr>
          <w:rFonts w:ascii="Calibri" w:hAnsi="Calibri"/>
          <w:sz w:val="24"/>
          <w:lang w:val="de-DE"/>
        </w:rPr>
        <w:t xml:space="preserve"> </w:t>
      </w:r>
      <w:r w:rsidR="00531823">
        <w:rPr>
          <w:rFonts w:ascii="Calibri" w:hAnsi="Calibri"/>
          <w:sz w:val="24"/>
          <w:lang w:val="de-DE"/>
        </w:rPr>
        <w:t xml:space="preserve">in </w:t>
      </w:r>
      <w:r w:rsidR="00D95A06">
        <w:rPr>
          <w:rFonts w:ascii="Calibri" w:hAnsi="Calibri"/>
          <w:sz w:val="24"/>
          <w:lang w:val="de-DE"/>
        </w:rPr>
        <w:t>St. Johann in Tirol</w:t>
      </w:r>
      <w:r w:rsidR="00DF5EC2">
        <w:rPr>
          <w:rFonts w:ascii="Calibri" w:hAnsi="Calibri"/>
          <w:sz w:val="24"/>
          <w:lang w:val="de-DE"/>
        </w:rPr>
        <w:t>.</w:t>
      </w:r>
    </w:p>
    <w:p w:rsidR="00DF5EC2" w:rsidRDefault="00DF5EC2" w:rsidP="00DF5EC2">
      <w:pPr>
        <w:jc w:val="both"/>
        <w:rPr>
          <w:rFonts w:ascii="Calibri" w:hAnsi="Calibri"/>
          <w:sz w:val="24"/>
          <w:lang w:val="de-DE"/>
        </w:rPr>
      </w:pPr>
    </w:p>
    <w:p w:rsidR="00DF5EC2" w:rsidRPr="00111BEC" w:rsidRDefault="00DF5EC2" w:rsidP="00DF5EC2">
      <w:pPr>
        <w:jc w:val="both"/>
        <w:rPr>
          <w:rFonts w:ascii="Calibri" w:hAnsi="Calibri"/>
          <w:sz w:val="24"/>
          <w:lang w:val="de-DE"/>
        </w:rPr>
      </w:pPr>
    </w:p>
    <w:p w:rsidR="003F694C" w:rsidRPr="00F61D28" w:rsidRDefault="003F694C" w:rsidP="00DF5EC2">
      <w:pPr>
        <w:jc w:val="both"/>
        <w:rPr>
          <w:rFonts w:ascii="Calibri" w:hAnsi="Calibri"/>
          <w:sz w:val="24"/>
          <w:lang w:val="de-DE"/>
        </w:rPr>
      </w:pPr>
      <w:r w:rsidRPr="00F61D28">
        <w:rPr>
          <w:rFonts w:ascii="Calibri" w:hAnsi="Calibri"/>
          <w:sz w:val="24"/>
          <w:lang w:val="de-DE"/>
        </w:rPr>
        <w:t xml:space="preserve">Gemäß § 8 des Apothekengesetzes, RGBl. Nr. 5/1907, zuletzt geändert durch BGBl. I Nr. </w:t>
      </w:r>
      <w:r w:rsidR="00585CF8" w:rsidRPr="00F61D28">
        <w:rPr>
          <w:rFonts w:ascii="Calibri" w:hAnsi="Calibri"/>
          <w:sz w:val="24"/>
          <w:lang w:val="de-DE"/>
        </w:rPr>
        <w:t>43</w:t>
      </w:r>
      <w:r w:rsidRPr="00F61D28">
        <w:rPr>
          <w:rFonts w:ascii="Calibri" w:hAnsi="Calibri"/>
          <w:sz w:val="24"/>
          <w:lang w:val="de-DE"/>
        </w:rPr>
        <w:t>/20</w:t>
      </w:r>
      <w:r w:rsidR="00585CF8" w:rsidRPr="00F61D28">
        <w:rPr>
          <w:rFonts w:ascii="Calibri" w:hAnsi="Calibri"/>
          <w:sz w:val="24"/>
          <w:lang w:val="de-DE"/>
        </w:rPr>
        <w:t>20</w:t>
      </w:r>
      <w:r w:rsidRPr="00F61D28">
        <w:rPr>
          <w:rFonts w:ascii="Calibri" w:hAnsi="Calibri"/>
          <w:sz w:val="24"/>
          <w:lang w:val="de-DE"/>
        </w:rPr>
        <w:t xml:space="preserve">, wird für die </w:t>
      </w:r>
      <w:r w:rsidR="00D75D63" w:rsidRPr="00F61D28">
        <w:rPr>
          <w:rFonts w:ascii="Calibri" w:hAnsi="Calibri"/>
          <w:sz w:val="24"/>
          <w:lang w:val="de-DE"/>
        </w:rPr>
        <w:t>öffentlichen Apotheken</w:t>
      </w:r>
    </w:p>
    <w:p w:rsidR="00CF3D16" w:rsidRPr="00F61D28" w:rsidRDefault="00CF3D16" w:rsidP="00DF5EC2">
      <w:pPr>
        <w:jc w:val="both"/>
        <w:rPr>
          <w:rFonts w:ascii="Calibri" w:hAnsi="Calibri"/>
          <w:sz w:val="24"/>
          <w:lang w:val="de-DE"/>
        </w:rPr>
      </w:pPr>
    </w:p>
    <w:p w:rsidR="003F694C" w:rsidRPr="00F61D28" w:rsidRDefault="00D95A06" w:rsidP="00DF5EC2">
      <w:pPr>
        <w:pStyle w:val="Listenabsatz"/>
        <w:numPr>
          <w:ilvl w:val="0"/>
          <w:numId w:val="24"/>
        </w:numPr>
        <w:jc w:val="both"/>
        <w:rPr>
          <w:rFonts w:ascii="Calibri" w:hAnsi="Calibri"/>
          <w:sz w:val="24"/>
          <w:lang w:val="de-DE"/>
        </w:rPr>
      </w:pPr>
      <w:r w:rsidRPr="00F61D28">
        <w:rPr>
          <w:rFonts w:ascii="Calibri" w:hAnsi="Calibri"/>
          <w:sz w:val="24"/>
          <w:lang w:val="de-DE"/>
        </w:rPr>
        <w:t>Johannes</w:t>
      </w:r>
      <w:r w:rsidR="00585CF8" w:rsidRPr="00F61D28">
        <w:rPr>
          <w:rFonts w:ascii="Calibri" w:hAnsi="Calibri"/>
          <w:sz w:val="24"/>
          <w:lang w:val="de-DE"/>
        </w:rPr>
        <w:t>-Apotheke</w:t>
      </w:r>
      <w:r w:rsidR="00DF5EC2">
        <w:rPr>
          <w:rFonts w:ascii="Calibri" w:hAnsi="Calibri"/>
          <w:sz w:val="24"/>
          <w:lang w:val="de-DE"/>
        </w:rPr>
        <w:t xml:space="preserve"> </w:t>
      </w:r>
      <w:r w:rsidR="006A5153" w:rsidRPr="00F61D28">
        <w:rPr>
          <w:rFonts w:ascii="Calibri" w:hAnsi="Calibri"/>
          <w:sz w:val="24"/>
          <w:lang w:val="de-DE"/>
        </w:rPr>
        <w:t>in</w:t>
      </w:r>
      <w:r w:rsidR="00DF5EC2">
        <w:rPr>
          <w:rFonts w:ascii="Calibri" w:hAnsi="Calibri"/>
          <w:sz w:val="24"/>
          <w:lang w:val="de-DE"/>
        </w:rPr>
        <w:t xml:space="preserve"> </w:t>
      </w:r>
      <w:r w:rsidR="00DC776F" w:rsidRPr="00F61D28">
        <w:rPr>
          <w:rFonts w:ascii="Calibri" w:hAnsi="Calibri"/>
          <w:sz w:val="24"/>
          <w:lang w:val="de-DE"/>
        </w:rPr>
        <w:t xml:space="preserve">6380 </w:t>
      </w:r>
      <w:r w:rsidRPr="00F61D28">
        <w:rPr>
          <w:rFonts w:ascii="Calibri" w:hAnsi="Calibri"/>
          <w:sz w:val="24"/>
          <w:lang w:val="de-DE"/>
        </w:rPr>
        <w:t>St. Johann in Tirol</w:t>
      </w:r>
      <w:r w:rsidR="003F694C" w:rsidRPr="00F61D28">
        <w:rPr>
          <w:rFonts w:ascii="Calibri" w:hAnsi="Calibri"/>
          <w:sz w:val="24"/>
          <w:lang w:val="de-DE"/>
        </w:rPr>
        <w:t xml:space="preserve">, </w:t>
      </w:r>
      <w:r w:rsidR="00DC776F" w:rsidRPr="00F61D28">
        <w:rPr>
          <w:rFonts w:ascii="Calibri" w:hAnsi="Calibri"/>
          <w:sz w:val="24"/>
          <w:lang w:val="de-DE"/>
        </w:rPr>
        <w:t>Decha</w:t>
      </w:r>
      <w:r w:rsidR="00596199">
        <w:rPr>
          <w:rFonts w:ascii="Calibri" w:hAnsi="Calibri"/>
          <w:sz w:val="24"/>
          <w:lang w:val="de-DE"/>
        </w:rPr>
        <w:t>n</w:t>
      </w:r>
      <w:r w:rsidR="00DC776F" w:rsidRPr="00F61D28">
        <w:rPr>
          <w:rFonts w:ascii="Calibri" w:hAnsi="Calibri"/>
          <w:sz w:val="24"/>
          <w:lang w:val="de-DE"/>
        </w:rPr>
        <w:t>t Wieshofer-Straße 25</w:t>
      </w:r>
      <w:r w:rsidR="00F61D28">
        <w:rPr>
          <w:rFonts w:ascii="Calibri" w:hAnsi="Calibri"/>
          <w:sz w:val="24"/>
          <w:lang w:val="de-DE"/>
        </w:rPr>
        <w:t>,</w:t>
      </w:r>
    </w:p>
    <w:p w:rsidR="00585CF8" w:rsidRDefault="00D95A06" w:rsidP="00DF5EC2">
      <w:pPr>
        <w:pStyle w:val="Listenabsatz"/>
        <w:numPr>
          <w:ilvl w:val="0"/>
          <w:numId w:val="24"/>
        </w:numPr>
        <w:jc w:val="both"/>
        <w:rPr>
          <w:rFonts w:ascii="Calibri" w:hAnsi="Calibri"/>
          <w:sz w:val="24"/>
          <w:lang w:val="de-DE"/>
        </w:rPr>
      </w:pPr>
      <w:r w:rsidRPr="00F61D28">
        <w:rPr>
          <w:rFonts w:ascii="Calibri" w:hAnsi="Calibri"/>
          <w:sz w:val="24"/>
          <w:lang w:val="de-DE"/>
        </w:rPr>
        <w:t>Apotheke „Zum wilden Kaiser“</w:t>
      </w:r>
      <w:r w:rsidR="00DF5EC2">
        <w:rPr>
          <w:rFonts w:ascii="Calibri" w:hAnsi="Calibri"/>
          <w:sz w:val="24"/>
          <w:lang w:val="de-DE"/>
        </w:rPr>
        <w:t xml:space="preserve"> </w:t>
      </w:r>
      <w:r w:rsidR="000B4DF2" w:rsidRPr="00F61D28">
        <w:rPr>
          <w:rFonts w:ascii="Calibri" w:hAnsi="Calibri"/>
          <w:sz w:val="24"/>
          <w:lang w:val="de-DE"/>
        </w:rPr>
        <w:t>in 6380 St. Johann in Tirol</w:t>
      </w:r>
      <w:r w:rsidR="00585CF8" w:rsidRPr="00F61D28">
        <w:rPr>
          <w:rFonts w:ascii="Calibri" w:hAnsi="Calibri"/>
          <w:sz w:val="24"/>
          <w:lang w:val="de-DE"/>
        </w:rPr>
        <w:t xml:space="preserve">, </w:t>
      </w:r>
      <w:r w:rsidR="00DC776F" w:rsidRPr="00F61D28">
        <w:rPr>
          <w:rFonts w:ascii="Calibri" w:hAnsi="Calibri"/>
          <w:sz w:val="24"/>
          <w:lang w:val="de-DE"/>
        </w:rPr>
        <w:t>Kaiserstraße 9</w:t>
      </w:r>
      <w:r w:rsidR="00F61D28">
        <w:rPr>
          <w:rFonts w:ascii="Calibri" w:hAnsi="Calibri"/>
          <w:sz w:val="24"/>
          <w:lang w:val="de-DE"/>
        </w:rPr>
        <w:t>,</w:t>
      </w:r>
    </w:p>
    <w:p w:rsidR="008E191A" w:rsidRPr="00F61D28" w:rsidRDefault="008E191A" w:rsidP="00DF5EC2">
      <w:pPr>
        <w:pStyle w:val="Listenabsatz"/>
        <w:numPr>
          <w:ilvl w:val="0"/>
          <w:numId w:val="24"/>
        </w:numPr>
        <w:jc w:val="both"/>
        <w:rPr>
          <w:rFonts w:ascii="Calibri" w:hAnsi="Calibri"/>
          <w:sz w:val="24"/>
          <w:lang w:val="de-DE"/>
        </w:rPr>
      </w:pPr>
      <w:r>
        <w:rPr>
          <w:rFonts w:ascii="Calibri" w:hAnsi="Calibri"/>
          <w:sz w:val="24"/>
          <w:lang w:val="de-DE"/>
        </w:rPr>
        <w:t>Apotheke</w:t>
      </w:r>
      <w:r w:rsidR="001F34A4">
        <w:rPr>
          <w:rFonts w:ascii="Calibri" w:hAnsi="Calibri"/>
          <w:sz w:val="24"/>
          <w:lang w:val="de-DE"/>
        </w:rPr>
        <w:t xml:space="preserve"> am Weg</w:t>
      </w:r>
      <w:r>
        <w:rPr>
          <w:rFonts w:ascii="Calibri" w:hAnsi="Calibri"/>
          <w:sz w:val="24"/>
          <w:lang w:val="de-DE"/>
        </w:rPr>
        <w:t xml:space="preserve"> in </w:t>
      </w:r>
      <w:r w:rsidRPr="00F61D28">
        <w:rPr>
          <w:rFonts w:ascii="Calibri" w:hAnsi="Calibri"/>
          <w:sz w:val="24"/>
          <w:lang w:val="de-DE"/>
        </w:rPr>
        <w:t>6380 St. Johann in Tirol</w:t>
      </w:r>
      <w:r>
        <w:rPr>
          <w:rFonts w:ascii="Calibri" w:hAnsi="Calibri"/>
          <w:sz w:val="24"/>
          <w:lang w:val="de-DE"/>
        </w:rPr>
        <w:t xml:space="preserve">, </w:t>
      </w:r>
      <w:r w:rsidR="00002499">
        <w:rPr>
          <w:rFonts w:ascii="Calibri" w:hAnsi="Calibri"/>
          <w:sz w:val="24"/>
          <w:lang w:val="de-DE"/>
        </w:rPr>
        <w:t>Pa</w:t>
      </w:r>
      <w:r w:rsidR="001F34A4">
        <w:rPr>
          <w:rFonts w:ascii="Calibri" w:hAnsi="Calibri"/>
          <w:sz w:val="24"/>
          <w:lang w:val="de-DE"/>
        </w:rPr>
        <w:t>ss</w:t>
      </w:r>
      <w:r w:rsidR="00DF5EC2">
        <w:rPr>
          <w:rFonts w:ascii="Calibri" w:hAnsi="Calibri"/>
          <w:sz w:val="24"/>
          <w:lang w:val="de-DE"/>
        </w:rPr>
        <w:t>-Thurn-Straße 17</w:t>
      </w:r>
      <w:r w:rsidR="00037B0C">
        <w:rPr>
          <w:rFonts w:ascii="Calibri" w:hAnsi="Calibri"/>
          <w:sz w:val="24"/>
          <w:lang w:val="de-DE"/>
        </w:rPr>
        <w:t>,</w:t>
      </w:r>
    </w:p>
    <w:p w:rsidR="00DF5EC2" w:rsidRDefault="00DF5EC2" w:rsidP="00DF5EC2">
      <w:pPr>
        <w:jc w:val="both"/>
        <w:rPr>
          <w:rFonts w:ascii="Calibri" w:hAnsi="Calibri"/>
          <w:sz w:val="24"/>
          <w:lang w:val="de-DE"/>
        </w:rPr>
      </w:pPr>
    </w:p>
    <w:p w:rsidR="003F694C" w:rsidRPr="00D3575F" w:rsidRDefault="00D75D63" w:rsidP="00DF5EC2">
      <w:pPr>
        <w:jc w:val="both"/>
        <w:rPr>
          <w:rFonts w:ascii="Calibri" w:hAnsi="Calibri"/>
          <w:sz w:val="24"/>
          <w:lang w:val="de-DE"/>
        </w:rPr>
      </w:pPr>
      <w:r>
        <w:rPr>
          <w:rFonts w:ascii="Calibri" w:hAnsi="Calibri"/>
          <w:sz w:val="24"/>
          <w:lang w:val="de-DE"/>
        </w:rPr>
        <w:t xml:space="preserve">folgendes </w:t>
      </w:r>
      <w:r w:rsidR="003F694C" w:rsidRPr="00D3575F">
        <w:rPr>
          <w:rFonts w:ascii="Calibri" w:hAnsi="Calibri"/>
          <w:sz w:val="24"/>
          <w:lang w:val="de-DE"/>
        </w:rPr>
        <w:t>verordnet:</w:t>
      </w:r>
    </w:p>
    <w:p w:rsidR="002A13B4" w:rsidRDefault="002A13B4" w:rsidP="00DF5EC2">
      <w:pPr>
        <w:jc w:val="both"/>
        <w:rPr>
          <w:rFonts w:cs="Arial"/>
          <w:b/>
          <w:szCs w:val="20"/>
        </w:rPr>
      </w:pPr>
    </w:p>
    <w:p w:rsidR="002A13B4" w:rsidRDefault="002A13B4" w:rsidP="00DF5EC2">
      <w:pPr>
        <w:tabs>
          <w:tab w:val="left" w:pos="3119"/>
          <w:tab w:val="left" w:pos="5387"/>
        </w:tabs>
        <w:jc w:val="both"/>
        <w:rPr>
          <w:rFonts w:cs="Arial"/>
          <w:szCs w:val="20"/>
        </w:rPr>
      </w:pPr>
    </w:p>
    <w:p w:rsidR="003F694C" w:rsidRDefault="003F694C" w:rsidP="00DF5EC2">
      <w:pPr>
        <w:jc w:val="both"/>
        <w:rPr>
          <w:rFonts w:ascii="Calibri" w:hAnsi="Calibri"/>
          <w:b/>
          <w:sz w:val="24"/>
          <w:lang w:val="de-DE"/>
        </w:rPr>
      </w:pPr>
    </w:p>
    <w:p w:rsidR="003F694C" w:rsidRPr="00D3575F" w:rsidRDefault="003F694C" w:rsidP="00DF5EC2">
      <w:pPr>
        <w:spacing w:after="120"/>
        <w:jc w:val="center"/>
        <w:rPr>
          <w:rFonts w:ascii="Calibri" w:hAnsi="Calibri"/>
          <w:b/>
          <w:sz w:val="24"/>
          <w:lang w:val="de-DE"/>
        </w:rPr>
      </w:pPr>
      <w:r w:rsidRPr="00D3575F">
        <w:rPr>
          <w:rFonts w:ascii="Calibri" w:hAnsi="Calibri"/>
          <w:b/>
          <w:sz w:val="24"/>
          <w:lang w:val="de-DE"/>
        </w:rPr>
        <w:t>§ 1</w:t>
      </w:r>
    </w:p>
    <w:p w:rsidR="003F694C" w:rsidRPr="00D3575F" w:rsidRDefault="003F694C" w:rsidP="00DF5EC2">
      <w:pPr>
        <w:jc w:val="center"/>
        <w:rPr>
          <w:rFonts w:ascii="Calibri" w:hAnsi="Calibri"/>
          <w:b/>
          <w:sz w:val="24"/>
          <w:lang w:val="de-DE"/>
        </w:rPr>
      </w:pPr>
      <w:r w:rsidRPr="00D3575F">
        <w:rPr>
          <w:rFonts w:ascii="Calibri" w:hAnsi="Calibri"/>
          <w:b/>
          <w:sz w:val="24"/>
          <w:lang w:val="de-DE"/>
        </w:rPr>
        <w:t>Betriebszeiten (Öffnungszeiten)</w:t>
      </w:r>
    </w:p>
    <w:p w:rsidR="006A5153" w:rsidRDefault="006A5153" w:rsidP="00DF5EC2">
      <w:pPr>
        <w:jc w:val="both"/>
        <w:rPr>
          <w:rFonts w:ascii="Calibri" w:hAnsi="Calibri"/>
          <w:sz w:val="24"/>
          <w:lang w:val="de-DE"/>
        </w:rPr>
      </w:pPr>
    </w:p>
    <w:p w:rsidR="006A5153" w:rsidRPr="0099375D" w:rsidRDefault="003F694C" w:rsidP="00DF5EC2">
      <w:pPr>
        <w:spacing w:after="120"/>
        <w:jc w:val="both"/>
        <w:rPr>
          <w:rFonts w:ascii="Calibri" w:hAnsi="Calibri"/>
          <w:sz w:val="24"/>
          <w:lang w:val="de-DE"/>
        </w:rPr>
      </w:pPr>
      <w:r w:rsidRPr="0099375D">
        <w:rPr>
          <w:rFonts w:ascii="Calibri" w:hAnsi="Calibri"/>
          <w:sz w:val="24"/>
          <w:lang w:val="de-DE"/>
        </w:rPr>
        <w:t>(1</w:t>
      </w:r>
      <w:r>
        <w:rPr>
          <w:rFonts w:ascii="Calibri" w:hAnsi="Calibri"/>
          <w:sz w:val="24"/>
          <w:lang w:val="de-DE"/>
        </w:rPr>
        <w:t xml:space="preserve">) </w:t>
      </w:r>
      <w:r w:rsidR="006A5153" w:rsidRPr="0099375D">
        <w:rPr>
          <w:rFonts w:ascii="Calibri" w:hAnsi="Calibri"/>
          <w:sz w:val="24"/>
          <w:lang w:val="de-DE"/>
        </w:rPr>
        <w:t xml:space="preserve">Die </w:t>
      </w:r>
      <w:r w:rsidR="006A5153">
        <w:rPr>
          <w:rFonts w:ascii="Calibri" w:hAnsi="Calibri"/>
          <w:sz w:val="24"/>
          <w:lang w:val="de-DE"/>
        </w:rPr>
        <w:t xml:space="preserve">öffentliche </w:t>
      </w:r>
      <w:r w:rsidR="00DC776F">
        <w:rPr>
          <w:rFonts w:ascii="Calibri" w:hAnsi="Calibri"/>
          <w:sz w:val="24"/>
          <w:lang w:val="de-DE"/>
        </w:rPr>
        <w:t>Johannes</w:t>
      </w:r>
      <w:r w:rsidR="00DC776F" w:rsidRPr="00585CF8">
        <w:rPr>
          <w:rFonts w:ascii="Calibri" w:hAnsi="Calibri"/>
          <w:sz w:val="24"/>
          <w:lang w:val="de-DE"/>
        </w:rPr>
        <w:t>-Apotheke</w:t>
      </w:r>
      <w:r w:rsidR="008E191A">
        <w:rPr>
          <w:rFonts w:ascii="Calibri" w:hAnsi="Calibri"/>
          <w:sz w:val="24"/>
          <w:lang w:val="de-DE"/>
        </w:rPr>
        <w:t>,</w:t>
      </w:r>
      <w:r w:rsidR="00DF5EC2">
        <w:rPr>
          <w:rFonts w:ascii="Calibri" w:hAnsi="Calibri"/>
          <w:sz w:val="24"/>
          <w:lang w:val="de-DE"/>
        </w:rPr>
        <w:t xml:space="preserve"> </w:t>
      </w:r>
      <w:r w:rsidR="00585CF8">
        <w:rPr>
          <w:rFonts w:ascii="Calibri" w:hAnsi="Calibri"/>
          <w:sz w:val="24"/>
          <w:lang w:val="de-DE"/>
        </w:rPr>
        <w:t xml:space="preserve">die </w:t>
      </w:r>
      <w:r w:rsidR="00DC776F">
        <w:rPr>
          <w:rFonts w:ascii="Calibri" w:hAnsi="Calibri"/>
          <w:sz w:val="24"/>
          <w:lang w:val="de-DE"/>
        </w:rPr>
        <w:t xml:space="preserve">Apotheke „Zum wilden Kaiser“ </w:t>
      </w:r>
      <w:r w:rsidR="008E191A">
        <w:rPr>
          <w:rFonts w:ascii="Calibri" w:hAnsi="Calibri"/>
          <w:sz w:val="24"/>
          <w:lang w:val="de-DE"/>
        </w:rPr>
        <w:t xml:space="preserve">und die </w:t>
      </w:r>
      <w:r w:rsidR="001F34A4">
        <w:rPr>
          <w:rFonts w:ascii="Calibri" w:hAnsi="Calibri"/>
          <w:sz w:val="24"/>
          <w:lang w:val="de-DE"/>
        </w:rPr>
        <w:t xml:space="preserve">Apotheke am Weg </w:t>
      </w:r>
      <w:r w:rsidR="00DC776F">
        <w:rPr>
          <w:rFonts w:ascii="Calibri" w:hAnsi="Calibri"/>
          <w:sz w:val="24"/>
          <w:lang w:val="de-DE"/>
        </w:rPr>
        <w:t xml:space="preserve">in 6380 St. Johann in Tirol </w:t>
      </w:r>
      <w:r w:rsidR="00585CF8">
        <w:rPr>
          <w:rFonts w:ascii="Calibri" w:hAnsi="Calibri"/>
          <w:sz w:val="24"/>
          <w:lang w:val="de-DE"/>
        </w:rPr>
        <w:t>haben</w:t>
      </w:r>
      <w:r w:rsidR="006A5153" w:rsidRPr="0099375D">
        <w:rPr>
          <w:rFonts w:ascii="Calibri" w:hAnsi="Calibri"/>
          <w:sz w:val="24"/>
          <w:lang w:val="de-DE"/>
        </w:rPr>
        <w:t xml:space="preserve"> an Werktagen wie folgt für den Kundenverkehr offen zu halten: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4"/>
        <w:gridCol w:w="3019"/>
        <w:gridCol w:w="3019"/>
      </w:tblGrid>
      <w:tr w:rsidR="006A5153" w:rsidRPr="00D3575F" w:rsidTr="00337292">
        <w:tc>
          <w:tcPr>
            <w:tcW w:w="3024" w:type="dxa"/>
          </w:tcPr>
          <w:p w:rsidR="006A5153" w:rsidRPr="00D3575F" w:rsidRDefault="006A5153" w:rsidP="00DF5EC2">
            <w:pPr>
              <w:spacing w:line="276" w:lineRule="auto"/>
              <w:jc w:val="both"/>
              <w:rPr>
                <w:rFonts w:ascii="Calibri" w:hAnsi="Calibri"/>
                <w:sz w:val="24"/>
                <w:lang w:val="de-DE"/>
              </w:rPr>
            </w:pPr>
            <w:r w:rsidRPr="00D3575F">
              <w:rPr>
                <w:rFonts w:ascii="Calibri" w:hAnsi="Calibri"/>
                <w:sz w:val="24"/>
                <w:lang w:val="de-DE"/>
              </w:rPr>
              <w:t>Montag – Freitag</w:t>
            </w:r>
          </w:p>
          <w:p w:rsidR="006A5153" w:rsidRPr="00D3575F" w:rsidRDefault="006A5153" w:rsidP="00DF5EC2">
            <w:pPr>
              <w:spacing w:line="276" w:lineRule="auto"/>
              <w:jc w:val="both"/>
              <w:rPr>
                <w:rFonts w:ascii="Calibri" w:hAnsi="Calibri"/>
                <w:sz w:val="24"/>
                <w:lang w:val="de-DE"/>
              </w:rPr>
            </w:pPr>
            <w:r w:rsidRPr="00D3575F">
              <w:rPr>
                <w:rFonts w:ascii="Calibri" w:hAnsi="Calibri"/>
                <w:sz w:val="24"/>
                <w:lang w:val="de-DE"/>
              </w:rPr>
              <w:t>Samstag</w:t>
            </w:r>
          </w:p>
        </w:tc>
        <w:tc>
          <w:tcPr>
            <w:tcW w:w="3019" w:type="dxa"/>
          </w:tcPr>
          <w:p w:rsidR="006A5153" w:rsidRPr="00D3575F" w:rsidRDefault="006A5153" w:rsidP="00DF5EC2">
            <w:pPr>
              <w:spacing w:line="276" w:lineRule="auto"/>
              <w:jc w:val="both"/>
              <w:rPr>
                <w:rFonts w:ascii="Calibri" w:hAnsi="Calibri"/>
                <w:sz w:val="24"/>
                <w:lang w:val="de-DE"/>
              </w:rPr>
            </w:pPr>
            <w:r>
              <w:rPr>
                <w:rFonts w:ascii="Calibri" w:hAnsi="Calibri"/>
                <w:sz w:val="24"/>
                <w:lang w:val="de-DE"/>
              </w:rPr>
              <w:t>8:00 Uhr – 12:</w:t>
            </w:r>
            <w:r w:rsidRPr="00D3575F">
              <w:rPr>
                <w:rFonts w:ascii="Calibri" w:hAnsi="Calibri"/>
                <w:sz w:val="24"/>
                <w:lang w:val="de-DE"/>
              </w:rPr>
              <w:t>0</w:t>
            </w:r>
            <w:r w:rsidR="00FF68D7">
              <w:rPr>
                <w:rFonts w:ascii="Calibri" w:hAnsi="Calibri"/>
                <w:sz w:val="24"/>
                <w:lang w:val="de-DE"/>
              </w:rPr>
              <w:t>0</w:t>
            </w:r>
            <w:r w:rsidRPr="00D3575F">
              <w:rPr>
                <w:rFonts w:ascii="Calibri" w:hAnsi="Calibri"/>
                <w:sz w:val="24"/>
                <w:lang w:val="de-DE"/>
              </w:rPr>
              <w:t xml:space="preserve"> Uhr</w:t>
            </w:r>
          </w:p>
          <w:p w:rsidR="006A5153" w:rsidRPr="00D3575F" w:rsidRDefault="006A5153" w:rsidP="00DF5EC2">
            <w:pPr>
              <w:spacing w:line="276" w:lineRule="auto"/>
              <w:jc w:val="both"/>
              <w:rPr>
                <w:rFonts w:ascii="Calibri" w:hAnsi="Calibri"/>
                <w:sz w:val="24"/>
                <w:lang w:val="de-DE"/>
              </w:rPr>
            </w:pPr>
            <w:r w:rsidRPr="00D3575F">
              <w:rPr>
                <w:rFonts w:ascii="Calibri" w:hAnsi="Calibri"/>
                <w:sz w:val="24"/>
                <w:lang w:val="de-DE"/>
              </w:rPr>
              <w:t>8:00 Uhr – 12:</w:t>
            </w:r>
            <w:r w:rsidR="00FF68D7">
              <w:rPr>
                <w:rFonts w:ascii="Calibri" w:hAnsi="Calibri"/>
                <w:sz w:val="24"/>
                <w:lang w:val="de-DE"/>
              </w:rPr>
              <w:t>0</w:t>
            </w:r>
            <w:r w:rsidRPr="00D3575F">
              <w:rPr>
                <w:rFonts w:ascii="Calibri" w:hAnsi="Calibri"/>
                <w:sz w:val="24"/>
                <w:lang w:val="de-DE"/>
              </w:rPr>
              <w:t>0 Uhr</w:t>
            </w:r>
          </w:p>
        </w:tc>
        <w:tc>
          <w:tcPr>
            <w:tcW w:w="3019" w:type="dxa"/>
          </w:tcPr>
          <w:p w:rsidR="006A5153" w:rsidRPr="00D3575F" w:rsidRDefault="006A5153" w:rsidP="00DF5EC2">
            <w:pPr>
              <w:spacing w:line="276" w:lineRule="auto"/>
              <w:jc w:val="both"/>
              <w:rPr>
                <w:rFonts w:ascii="Calibri" w:hAnsi="Calibri"/>
                <w:sz w:val="24"/>
                <w:lang w:val="de-DE"/>
              </w:rPr>
            </w:pPr>
            <w:r w:rsidRPr="00D3575F">
              <w:rPr>
                <w:rFonts w:ascii="Calibri" w:hAnsi="Calibri"/>
                <w:sz w:val="24"/>
                <w:lang w:val="de-DE"/>
              </w:rPr>
              <w:t>1</w:t>
            </w:r>
            <w:r w:rsidR="00FD2128">
              <w:rPr>
                <w:rFonts w:ascii="Calibri" w:hAnsi="Calibri"/>
                <w:sz w:val="24"/>
                <w:lang w:val="de-DE"/>
              </w:rPr>
              <w:t>4</w:t>
            </w:r>
            <w:r w:rsidRPr="00D3575F">
              <w:rPr>
                <w:rFonts w:ascii="Calibri" w:hAnsi="Calibri"/>
                <w:sz w:val="24"/>
                <w:lang w:val="de-DE"/>
              </w:rPr>
              <w:t>:</w:t>
            </w:r>
            <w:r w:rsidR="00DC776F">
              <w:rPr>
                <w:rFonts w:ascii="Calibri" w:hAnsi="Calibri"/>
                <w:sz w:val="24"/>
                <w:lang w:val="de-DE"/>
              </w:rPr>
              <w:t>00</w:t>
            </w:r>
            <w:r w:rsidRPr="00D3575F">
              <w:rPr>
                <w:rFonts w:ascii="Calibri" w:hAnsi="Calibri"/>
                <w:sz w:val="24"/>
                <w:lang w:val="de-DE"/>
              </w:rPr>
              <w:t xml:space="preserve"> Uhr – 18:</w:t>
            </w:r>
            <w:r w:rsidR="00DC776F">
              <w:rPr>
                <w:rFonts w:ascii="Calibri" w:hAnsi="Calibri"/>
                <w:sz w:val="24"/>
                <w:lang w:val="de-DE"/>
              </w:rPr>
              <w:t>3</w:t>
            </w:r>
            <w:r w:rsidRPr="00D3575F">
              <w:rPr>
                <w:rFonts w:ascii="Calibri" w:hAnsi="Calibri"/>
                <w:sz w:val="24"/>
                <w:lang w:val="de-DE"/>
              </w:rPr>
              <w:t>0 Uhr</w:t>
            </w:r>
          </w:p>
        </w:tc>
      </w:tr>
    </w:tbl>
    <w:p w:rsidR="003F694C" w:rsidRDefault="003F694C" w:rsidP="00DF5EC2">
      <w:pPr>
        <w:tabs>
          <w:tab w:val="left" w:pos="3119"/>
          <w:tab w:val="left" w:pos="5387"/>
        </w:tabs>
        <w:jc w:val="both"/>
        <w:rPr>
          <w:rFonts w:cs="Arial"/>
          <w:szCs w:val="20"/>
        </w:rPr>
      </w:pPr>
    </w:p>
    <w:p w:rsidR="00111BEC" w:rsidRPr="00111BEC" w:rsidRDefault="00DF5EC2" w:rsidP="00DF5EC2">
      <w:pPr>
        <w:widowControl/>
        <w:suppressAutoHyphens w:val="0"/>
        <w:spacing w:before="240" w:after="200" w:line="276" w:lineRule="auto"/>
        <w:jc w:val="both"/>
        <w:rPr>
          <w:rFonts w:ascii="Calibri" w:eastAsia="Calibri" w:hAnsi="Calibri" w:cs="Times New Roman"/>
          <w:kern w:val="0"/>
          <w:sz w:val="24"/>
          <w:lang w:val="de-DE" w:eastAsia="en-US" w:bidi="ar-SA"/>
        </w:rPr>
      </w:pPr>
      <w:r w:rsidRPr="000B46F6">
        <w:rPr>
          <w:rFonts w:ascii="Calibri" w:eastAsia="Calibri" w:hAnsi="Calibri" w:cs="Times New Roman"/>
          <w:kern w:val="0"/>
          <w:sz w:val="24"/>
          <w:lang w:val="de-DE" w:eastAsia="en-US" w:bidi="ar-SA"/>
        </w:rPr>
        <w:t xml:space="preserve"> </w:t>
      </w:r>
      <w:r w:rsidR="00111BEC" w:rsidRPr="000B46F6">
        <w:rPr>
          <w:rFonts w:ascii="Calibri" w:eastAsia="Calibri" w:hAnsi="Calibri" w:cs="Times New Roman"/>
          <w:kern w:val="0"/>
          <w:sz w:val="24"/>
          <w:lang w:val="de-DE" w:eastAsia="en-US" w:bidi="ar-SA"/>
        </w:rPr>
        <w:t>(</w:t>
      </w:r>
      <w:r>
        <w:rPr>
          <w:rFonts w:ascii="Calibri" w:eastAsia="Calibri" w:hAnsi="Calibri" w:cs="Times New Roman"/>
          <w:kern w:val="0"/>
          <w:sz w:val="24"/>
          <w:lang w:val="de-DE" w:eastAsia="en-US" w:bidi="ar-SA"/>
        </w:rPr>
        <w:t>2</w:t>
      </w:r>
      <w:r w:rsidR="00111BEC" w:rsidRPr="000B46F6">
        <w:rPr>
          <w:rFonts w:ascii="Calibri" w:eastAsia="Calibri" w:hAnsi="Calibri" w:cs="Times New Roman"/>
          <w:kern w:val="0"/>
          <w:sz w:val="24"/>
          <w:lang w:val="de-DE" w:eastAsia="en-US" w:bidi="ar-SA"/>
        </w:rPr>
        <w:t xml:space="preserve">) Wenn der 24. und 31. Dezember auf einen Werktag (Montag bis Freitag) fallen, </w:t>
      </w:r>
      <w:r w:rsidR="00937ED1" w:rsidRPr="000B46F6">
        <w:rPr>
          <w:rFonts w:ascii="Calibri" w:eastAsia="Calibri" w:hAnsi="Calibri" w:cs="Times New Roman"/>
          <w:kern w:val="0"/>
          <w:sz w:val="24"/>
          <w:lang w:val="de-DE" w:eastAsia="en-US" w:bidi="ar-SA"/>
        </w:rPr>
        <w:t>dürfen</w:t>
      </w:r>
      <w:r w:rsidR="00111BEC" w:rsidRPr="000B46F6">
        <w:rPr>
          <w:rFonts w:ascii="Calibri" w:eastAsia="Calibri" w:hAnsi="Calibri" w:cs="Times New Roman"/>
          <w:kern w:val="0"/>
          <w:sz w:val="24"/>
          <w:lang w:val="de-DE" w:eastAsia="en-US" w:bidi="ar-SA"/>
        </w:rPr>
        <w:t xml:space="preserve"> die </w:t>
      </w:r>
      <w:r w:rsidR="00D701B7">
        <w:rPr>
          <w:rFonts w:ascii="Calibri" w:eastAsia="Calibri" w:hAnsi="Calibri" w:cs="Times New Roman"/>
          <w:kern w:val="0"/>
          <w:sz w:val="24"/>
          <w:lang w:val="de-DE" w:eastAsia="en-US" w:bidi="ar-SA"/>
        </w:rPr>
        <w:t xml:space="preserve">öffentlichen </w:t>
      </w:r>
      <w:r w:rsidR="00111BEC" w:rsidRPr="00111BEC">
        <w:rPr>
          <w:rFonts w:ascii="Calibri" w:eastAsia="Calibri" w:hAnsi="Calibri" w:cs="Times New Roman"/>
          <w:kern w:val="0"/>
          <w:sz w:val="24"/>
          <w:lang w:val="de-DE" w:eastAsia="en-US" w:bidi="ar-SA"/>
        </w:rPr>
        <w:t>Apotheken an diesen Tagen bereits ab 12:00 Uhr geschlossen halten.</w:t>
      </w:r>
    </w:p>
    <w:p w:rsidR="00111BEC" w:rsidRPr="00111BEC" w:rsidRDefault="00111BEC" w:rsidP="00DF5EC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4"/>
          <w:lang w:val="de-DE" w:eastAsia="en-US" w:bidi="ar-SA"/>
        </w:rPr>
      </w:pPr>
      <w:r w:rsidRPr="00111BEC">
        <w:rPr>
          <w:rFonts w:ascii="Calibri" w:eastAsia="Calibri" w:hAnsi="Calibri" w:cs="Times New Roman"/>
          <w:kern w:val="0"/>
          <w:sz w:val="24"/>
          <w:lang w:val="de-DE" w:eastAsia="en-US" w:bidi="ar-SA"/>
        </w:rPr>
        <w:t>(</w:t>
      </w:r>
      <w:r w:rsidR="00DF5EC2">
        <w:rPr>
          <w:rFonts w:ascii="Calibri" w:eastAsia="Calibri" w:hAnsi="Calibri" w:cs="Times New Roman"/>
          <w:kern w:val="0"/>
          <w:sz w:val="24"/>
          <w:lang w:val="de-DE" w:eastAsia="en-US" w:bidi="ar-SA"/>
        </w:rPr>
        <w:t>3</w:t>
      </w:r>
      <w:r w:rsidRPr="00111BEC">
        <w:rPr>
          <w:rFonts w:ascii="Calibri" w:eastAsia="Calibri" w:hAnsi="Calibri" w:cs="Times New Roman"/>
          <w:kern w:val="0"/>
          <w:sz w:val="24"/>
          <w:lang w:val="de-DE" w:eastAsia="en-US" w:bidi="ar-SA"/>
        </w:rPr>
        <w:t xml:space="preserve">) An den vier </w:t>
      </w:r>
      <w:r w:rsidR="00937ED1">
        <w:rPr>
          <w:rFonts w:ascii="Calibri" w:eastAsia="Calibri" w:hAnsi="Calibri" w:cs="Times New Roman"/>
          <w:kern w:val="0"/>
          <w:sz w:val="24"/>
          <w:lang w:val="de-DE" w:eastAsia="en-US" w:bidi="ar-SA"/>
        </w:rPr>
        <w:t>S</w:t>
      </w:r>
      <w:r w:rsidRPr="00111BEC">
        <w:rPr>
          <w:rFonts w:ascii="Calibri" w:eastAsia="Calibri" w:hAnsi="Calibri" w:cs="Times New Roman"/>
          <w:kern w:val="0"/>
          <w:sz w:val="24"/>
          <w:lang w:val="de-DE" w:eastAsia="en-US" w:bidi="ar-SA"/>
        </w:rPr>
        <w:t xml:space="preserve">amstagen, die vor dem 24. Dezember liegen, dürfen die öffentlichen Apotheken bis 18:00 Uhr, am Feiertag 8. Dezember, wenn dieser auf einen Werktag (Montag bis Samstag) fällt, </w:t>
      </w:r>
      <w:r w:rsidR="00531823" w:rsidRPr="00111BEC">
        <w:rPr>
          <w:rFonts w:ascii="Calibri" w:eastAsia="Calibri" w:hAnsi="Calibri" w:cs="Times New Roman"/>
          <w:kern w:val="0"/>
          <w:sz w:val="24"/>
          <w:lang w:val="de-DE" w:eastAsia="en-US" w:bidi="ar-SA"/>
        </w:rPr>
        <w:t xml:space="preserve">dürfen die öffentlichen Apotheken </w:t>
      </w:r>
      <w:r w:rsidRPr="00111BEC">
        <w:rPr>
          <w:rFonts w:ascii="Calibri" w:eastAsia="Calibri" w:hAnsi="Calibri" w:cs="Times New Roman"/>
          <w:kern w:val="0"/>
          <w:sz w:val="24"/>
          <w:lang w:val="de-DE" w:eastAsia="en-US" w:bidi="ar-SA"/>
        </w:rPr>
        <w:t>von 10:00 bis 18:00 Uhr geöffnet halten.</w:t>
      </w:r>
    </w:p>
    <w:p w:rsidR="002A13B4" w:rsidRDefault="002A13B4" w:rsidP="00DF5EC2">
      <w:pPr>
        <w:tabs>
          <w:tab w:val="right" w:pos="9356"/>
        </w:tabs>
        <w:jc w:val="both"/>
        <w:rPr>
          <w:rFonts w:cs="Arial"/>
          <w:b/>
          <w:szCs w:val="20"/>
        </w:rPr>
      </w:pPr>
    </w:p>
    <w:p w:rsidR="00BB7FD4" w:rsidRDefault="00BB7FD4" w:rsidP="00DF5EC2">
      <w:pPr>
        <w:tabs>
          <w:tab w:val="right" w:pos="9356"/>
        </w:tabs>
        <w:jc w:val="both"/>
        <w:rPr>
          <w:rFonts w:cs="Arial"/>
          <w:b/>
          <w:szCs w:val="20"/>
        </w:rPr>
      </w:pPr>
    </w:p>
    <w:p w:rsidR="002A13B4" w:rsidRPr="00DF280D" w:rsidRDefault="002A13B4" w:rsidP="00DF5EC2">
      <w:pPr>
        <w:tabs>
          <w:tab w:val="right" w:pos="9356"/>
        </w:tabs>
        <w:jc w:val="center"/>
        <w:rPr>
          <w:rFonts w:cs="Arial"/>
          <w:b/>
          <w:szCs w:val="20"/>
        </w:rPr>
      </w:pPr>
      <w:r w:rsidRPr="00DF280D">
        <w:rPr>
          <w:rFonts w:cs="Arial"/>
          <w:b/>
          <w:szCs w:val="20"/>
        </w:rPr>
        <w:t xml:space="preserve">§ </w:t>
      </w:r>
      <w:r w:rsidR="00111BEC">
        <w:rPr>
          <w:rFonts w:cs="Arial"/>
          <w:b/>
          <w:szCs w:val="20"/>
        </w:rPr>
        <w:t>2</w:t>
      </w:r>
    </w:p>
    <w:p w:rsidR="002A13B4" w:rsidRPr="00DF280D" w:rsidRDefault="002A13B4" w:rsidP="00DF5EC2">
      <w:pPr>
        <w:tabs>
          <w:tab w:val="right" w:pos="9356"/>
        </w:tabs>
        <w:jc w:val="center"/>
        <w:rPr>
          <w:rFonts w:cs="Arial"/>
          <w:b/>
          <w:szCs w:val="20"/>
        </w:rPr>
      </w:pPr>
    </w:p>
    <w:p w:rsidR="002A13B4" w:rsidRPr="00DF280D" w:rsidRDefault="002A13B4" w:rsidP="00DF5EC2">
      <w:pPr>
        <w:tabs>
          <w:tab w:val="right" w:pos="9356"/>
        </w:tabs>
        <w:spacing w:after="120"/>
        <w:jc w:val="center"/>
        <w:rPr>
          <w:rFonts w:cs="Arial"/>
          <w:b/>
          <w:szCs w:val="20"/>
        </w:rPr>
      </w:pPr>
      <w:r w:rsidRPr="00DF280D">
        <w:rPr>
          <w:rFonts w:cs="Arial"/>
          <w:b/>
          <w:szCs w:val="20"/>
        </w:rPr>
        <w:t>Bereitschaftsdienst</w:t>
      </w:r>
    </w:p>
    <w:p w:rsidR="00531823" w:rsidRPr="00111BEC" w:rsidRDefault="00531823" w:rsidP="00DF5EC2">
      <w:pPr>
        <w:tabs>
          <w:tab w:val="left" w:pos="3119"/>
          <w:tab w:val="left" w:pos="5387"/>
        </w:tabs>
        <w:jc w:val="both"/>
        <w:rPr>
          <w:rFonts w:ascii="Calibri" w:eastAsia="Calibri" w:hAnsi="Calibri" w:cs="Times New Roman"/>
          <w:kern w:val="0"/>
          <w:sz w:val="24"/>
          <w:lang w:val="de-DE" w:eastAsia="en-US" w:bidi="ar-SA"/>
        </w:rPr>
      </w:pPr>
    </w:p>
    <w:p w:rsidR="0005393F" w:rsidRPr="00585CF8" w:rsidRDefault="00585CF8" w:rsidP="00DF5EC2">
      <w:pPr>
        <w:tabs>
          <w:tab w:val="left" w:pos="426"/>
          <w:tab w:val="left" w:pos="3119"/>
          <w:tab w:val="left" w:pos="5387"/>
        </w:tabs>
        <w:jc w:val="both"/>
        <w:rPr>
          <w:rFonts w:ascii="Calibri" w:eastAsia="Calibri" w:hAnsi="Calibri" w:cs="Times New Roman"/>
          <w:kern w:val="0"/>
          <w:sz w:val="24"/>
          <w:lang w:val="de-DE" w:eastAsia="en-US" w:bidi="ar-SA"/>
        </w:rPr>
      </w:pPr>
      <w:r>
        <w:rPr>
          <w:rFonts w:ascii="Calibri" w:eastAsia="Calibri" w:hAnsi="Calibri" w:cs="Times New Roman"/>
          <w:kern w:val="0"/>
          <w:sz w:val="24"/>
          <w:lang w:val="de-DE" w:eastAsia="en-US" w:bidi="ar-SA"/>
        </w:rPr>
        <w:t xml:space="preserve">(1) </w:t>
      </w:r>
      <w:r w:rsidR="00531823" w:rsidRPr="00585CF8">
        <w:rPr>
          <w:rFonts w:ascii="Calibri" w:hAnsi="Calibri"/>
          <w:sz w:val="24"/>
          <w:lang w:val="de-DE"/>
        </w:rPr>
        <w:t>Außerhalb der Betr</w:t>
      </w:r>
      <w:r w:rsidR="00DF5EC2">
        <w:rPr>
          <w:rFonts w:ascii="Calibri" w:hAnsi="Calibri"/>
          <w:sz w:val="24"/>
          <w:lang w:val="de-DE"/>
        </w:rPr>
        <w:t xml:space="preserve">iebszeiten gemäß § 1 Abs. 1 </w:t>
      </w:r>
      <w:r w:rsidR="00531823" w:rsidRPr="00585CF8">
        <w:rPr>
          <w:rFonts w:ascii="Calibri" w:hAnsi="Calibri"/>
          <w:sz w:val="24"/>
          <w:lang w:val="de-DE"/>
        </w:rPr>
        <w:t xml:space="preserve">haben die öffentlichen Apotheken in </w:t>
      </w:r>
      <w:r w:rsidR="00DC776F">
        <w:rPr>
          <w:rFonts w:ascii="Calibri" w:hAnsi="Calibri"/>
          <w:sz w:val="24"/>
          <w:lang w:val="de-DE"/>
        </w:rPr>
        <w:t>St. Johann in Tirol</w:t>
      </w:r>
      <w:r w:rsidR="00DF5EC2">
        <w:rPr>
          <w:rFonts w:ascii="Calibri" w:hAnsi="Calibri"/>
          <w:sz w:val="24"/>
          <w:lang w:val="de-DE"/>
        </w:rPr>
        <w:t xml:space="preserve"> im wöchentlichen</w:t>
      </w:r>
      <w:r w:rsidR="00531823" w:rsidRPr="00585CF8">
        <w:rPr>
          <w:rFonts w:ascii="Calibri" w:hAnsi="Calibri"/>
          <w:sz w:val="24"/>
          <w:lang w:val="de-DE"/>
        </w:rPr>
        <w:t xml:space="preserve"> Wechsel </w:t>
      </w:r>
      <w:r w:rsidRPr="00585CF8">
        <w:rPr>
          <w:rFonts w:ascii="Calibri" w:hAnsi="Calibri"/>
          <w:sz w:val="24"/>
          <w:lang w:val="de-DE"/>
        </w:rPr>
        <w:t>von</w:t>
      </w:r>
      <w:r w:rsidR="00DF5EC2">
        <w:rPr>
          <w:rFonts w:ascii="Calibri" w:hAnsi="Calibri"/>
          <w:sz w:val="24"/>
          <w:lang w:val="de-DE"/>
        </w:rPr>
        <w:t xml:space="preserve"> Samstag</w:t>
      </w:r>
      <w:r w:rsidRPr="00585CF8">
        <w:rPr>
          <w:rFonts w:ascii="Calibri" w:hAnsi="Calibri"/>
          <w:sz w:val="24"/>
          <w:lang w:val="de-DE"/>
        </w:rPr>
        <w:t xml:space="preserve"> </w:t>
      </w:r>
      <w:r w:rsidR="00DF5EC2">
        <w:rPr>
          <w:rFonts w:ascii="Calibri" w:hAnsi="Calibri"/>
          <w:sz w:val="24"/>
          <w:lang w:val="de-DE"/>
        </w:rPr>
        <w:t>0</w:t>
      </w:r>
      <w:r w:rsidRPr="00585CF8">
        <w:rPr>
          <w:rFonts w:ascii="Calibri" w:hAnsi="Calibri"/>
          <w:sz w:val="24"/>
          <w:lang w:val="de-DE"/>
        </w:rPr>
        <w:t xml:space="preserve">8:00 Uhr bis </w:t>
      </w:r>
      <w:r w:rsidR="00DF5EC2">
        <w:rPr>
          <w:rFonts w:ascii="Calibri" w:hAnsi="Calibri"/>
          <w:sz w:val="24"/>
          <w:lang w:val="de-DE"/>
        </w:rPr>
        <w:t xml:space="preserve">Samstag 08:00 Uhr der </w:t>
      </w:r>
      <w:r w:rsidR="00DF5EC2">
        <w:rPr>
          <w:rFonts w:ascii="Calibri" w:hAnsi="Calibri"/>
          <w:sz w:val="24"/>
          <w:lang w:val="de-DE"/>
        </w:rPr>
        <w:lastRenderedPageBreak/>
        <w:t xml:space="preserve">Folgewoche </w:t>
      </w:r>
      <w:r w:rsidR="00531823" w:rsidRPr="00585CF8">
        <w:rPr>
          <w:rFonts w:ascii="Calibri" w:hAnsi="Calibri"/>
          <w:sz w:val="24"/>
          <w:lang w:val="de-DE"/>
        </w:rPr>
        <w:t xml:space="preserve">in folgender </w:t>
      </w:r>
      <w:r w:rsidR="00531823" w:rsidRPr="00585CF8">
        <w:rPr>
          <w:rFonts w:ascii="Calibri" w:hAnsi="Calibri"/>
          <w:sz w:val="24"/>
        </w:rPr>
        <w:t>Reihenfolge</w:t>
      </w:r>
      <w:r w:rsidR="00531823" w:rsidRPr="00585CF8">
        <w:rPr>
          <w:rFonts w:ascii="Calibri" w:hAnsi="Calibri"/>
          <w:sz w:val="24"/>
          <w:lang w:val="de-DE"/>
        </w:rPr>
        <w:t xml:space="preserve"> Turnusbereitschaftsdienst zu leisten:</w:t>
      </w:r>
    </w:p>
    <w:p w:rsidR="0052304A" w:rsidRDefault="0052304A" w:rsidP="00DF5EC2">
      <w:pPr>
        <w:jc w:val="both"/>
        <w:rPr>
          <w:rFonts w:ascii="Calibri" w:eastAsia="Calibri" w:hAnsi="Calibri" w:cs="Times New Roman"/>
          <w:kern w:val="0"/>
          <w:sz w:val="24"/>
          <w:lang w:val="de-DE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0"/>
        <w:gridCol w:w="6379"/>
        <w:gridCol w:w="850"/>
      </w:tblGrid>
      <w:tr w:rsidR="00585CF8" w:rsidTr="00447A48">
        <w:tc>
          <w:tcPr>
            <w:tcW w:w="1380" w:type="dxa"/>
          </w:tcPr>
          <w:p w:rsidR="00585CF8" w:rsidRDefault="00447A48" w:rsidP="00DF5EC2">
            <w:pPr>
              <w:jc w:val="both"/>
              <w:rPr>
                <w:rFonts w:ascii="Calibri" w:eastAsia="Calibri" w:hAnsi="Calibri" w:cs="Times New Roman"/>
                <w:kern w:val="0"/>
                <w:sz w:val="24"/>
                <w:lang w:val="de-DE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4"/>
                <w:lang w:val="de-DE" w:eastAsia="en-US" w:bidi="ar-SA"/>
              </w:rPr>
              <w:t>Gruppe</w:t>
            </w:r>
          </w:p>
        </w:tc>
        <w:tc>
          <w:tcPr>
            <w:tcW w:w="6379" w:type="dxa"/>
          </w:tcPr>
          <w:p w:rsidR="00585CF8" w:rsidRDefault="00585CF8" w:rsidP="00DF5EC2">
            <w:pPr>
              <w:jc w:val="both"/>
              <w:rPr>
                <w:rFonts w:ascii="Calibri" w:eastAsia="Calibri" w:hAnsi="Calibri" w:cs="Times New Roman"/>
                <w:kern w:val="0"/>
                <w:sz w:val="24"/>
                <w:lang w:val="de-DE" w:eastAsia="en-US" w:bidi="ar-SA"/>
              </w:rPr>
            </w:pPr>
          </w:p>
        </w:tc>
        <w:tc>
          <w:tcPr>
            <w:tcW w:w="850" w:type="dxa"/>
          </w:tcPr>
          <w:p w:rsidR="00585CF8" w:rsidRDefault="00585CF8" w:rsidP="00DF5EC2">
            <w:pPr>
              <w:jc w:val="both"/>
              <w:rPr>
                <w:rFonts w:ascii="Calibri" w:eastAsia="Calibri" w:hAnsi="Calibri" w:cs="Times New Roman"/>
                <w:kern w:val="0"/>
                <w:sz w:val="24"/>
                <w:lang w:val="de-DE" w:eastAsia="en-US" w:bidi="ar-SA"/>
              </w:rPr>
            </w:pPr>
          </w:p>
        </w:tc>
      </w:tr>
      <w:tr w:rsidR="00585CF8" w:rsidTr="00447A48">
        <w:tc>
          <w:tcPr>
            <w:tcW w:w="1380" w:type="dxa"/>
          </w:tcPr>
          <w:p w:rsidR="00585CF8" w:rsidRDefault="00585CF8" w:rsidP="00DF5EC2">
            <w:pPr>
              <w:jc w:val="both"/>
              <w:rPr>
                <w:rFonts w:ascii="Calibri" w:eastAsia="Calibri" w:hAnsi="Calibri" w:cs="Times New Roman"/>
                <w:kern w:val="0"/>
                <w:sz w:val="24"/>
                <w:lang w:val="de-DE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4"/>
                <w:lang w:val="de-DE" w:eastAsia="en-US" w:bidi="ar-SA"/>
              </w:rPr>
              <w:t>1</w:t>
            </w:r>
          </w:p>
        </w:tc>
        <w:tc>
          <w:tcPr>
            <w:tcW w:w="6379" w:type="dxa"/>
          </w:tcPr>
          <w:p w:rsidR="00585CF8" w:rsidRPr="008E191A" w:rsidRDefault="00DF5EC2" w:rsidP="00DF5EC2">
            <w:pPr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4"/>
                <w:lang w:val="de-DE" w:eastAsia="en-US" w:bidi="ar-SA"/>
              </w:rPr>
            </w:pPr>
            <w:r w:rsidRPr="001F34A4">
              <w:rPr>
                <w:rFonts w:ascii="Calibri" w:hAnsi="Calibri"/>
                <w:b/>
                <w:bCs/>
                <w:sz w:val="24"/>
                <w:lang w:val="de-DE"/>
              </w:rPr>
              <w:t>Apotheke am Weg in</w:t>
            </w:r>
            <w:r w:rsidRPr="008E191A">
              <w:rPr>
                <w:rFonts w:ascii="Calibri" w:hAnsi="Calibri"/>
                <w:b/>
                <w:bCs/>
                <w:sz w:val="24"/>
                <w:lang w:val="de-DE"/>
              </w:rPr>
              <w:t xml:space="preserve"> 6380 St. Johann in Tirol</w:t>
            </w:r>
          </w:p>
        </w:tc>
        <w:tc>
          <w:tcPr>
            <w:tcW w:w="850" w:type="dxa"/>
          </w:tcPr>
          <w:p w:rsidR="00585CF8" w:rsidRDefault="00585CF8" w:rsidP="00DF5EC2">
            <w:pPr>
              <w:jc w:val="both"/>
              <w:rPr>
                <w:rFonts w:ascii="Calibri" w:eastAsia="Calibri" w:hAnsi="Calibri" w:cs="Times New Roman"/>
                <w:kern w:val="0"/>
                <w:sz w:val="24"/>
                <w:lang w:val="de-DE" w:eastAsia="en-US" w:bidi="ar-SA"/>
              </w:rPr>
            </w:pPr>
          </w:p>
        </w:tc>
      </w:tr>
      <w:tr w:rsidR="008E191A" w:rsidTr="006D0398">
        <w:tc>
          <w:tcPr>
            <w:tcW w:w="1380" w:type="dxa"/>
          </w:tcPr>
          <w:p w:rsidR="008E191A" w:rsidRDefault="008E191A" w:rsidP="00DF5EC2">
            <w:pPr>
              <w:jc w:val="both"/>
              <w:rPr>
                <w:rFonts w:ascii="Calibri" w:eastAsia="Calibri" w:hAnsi="Calibri" w:cs="Times New Roman"/>
                <w:kern w:val="0"/>
                <w:sz w:val="24"/>
                <w:lang w:val="de-DE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4"/>
                <w:lang w:val="de-DE" w:eastAsia="en-US" w:bidi="ar-SA"/>
              </w:rPr>
              <w:t>2</w:t>
            </w:r>
          </w:p>
        </w:tc>
        <w:tc>
          <w:tcPr>
            <w:tcW w:w="6379" w:type="dxa"/>
          </w:tcPr>
          <w:p w:rsidR="008E191A" w:rsidRPr="000F0A0E" w:rsidRDefault="000F0A0E" w:rsidP="00DF5EC2">
            <w:pPr>
              <w:jc w:val="both"/>
              <w:rPr>
                <w:rFonts w:ascii="Calibri" w:eastAsia="Calibri" w:hAnsi="Calibri" w:cs="Times New Roman"/>
                <w:kern w:val="0"/>
                <w:sz w:val="24"/>
                <w:lang w:val="de-DE" w:eastAsia="en-US" w:bidi="ar-SA"/>
              </w:rPr>
            </w:pPr>
            <w:r w:rsidRPr="008E191A">
              <w:rPr>
                <w:rFonts w:ascii="Calibri" w:hAnsi="Calibri"/>
                <w:b/>
                <w:bCs/>
                <w:sz w:val="24"/>
                <w:lang w:val="de-DE"/>
              </w:rPr>
              <w:t>Johannes-Apotheke in 6380 St. Johann in Tirol</w:t>
            </w:r>
          </w:p>
        </w:tc>
        <w:tc>
          <w:tcPr>
            <w:tcW w:w="850" w:type="dxa"/>
          </w:tcPr>
          <w:p w:rsidR="008E191A" w:rsidRDefault="008E191A" w:rsidP="00DF5EC2">
            <w:pPr>
              <w:jc w:val="both"/>
              <w:rPr>
                <w:rFonts w:ascii="Calibri" w:eastAsia="Calibri" w:hAnsi="Calibri" w:cs="Times New Roman"/>
                <w:kern w:val="0"/>
                <w:sz w:val="24"/>
                <w:lang w:val="de-DE" w:eastAsia="en-US" w:bidi="ar-SA"/>
              </w:rPr>
            </w:pPr>
          </w:p>
        </w:tc>
      </w:tr>
      <w:tr w:rsidR="008E191A" w:rsidTr="00447A48">
        <w:tc>
          <w:tcPr>
            <w:tcW w:w="1380" w:type="dxa"/>
          </w:tcPr>
          <w:p w:rsidR="008E191A" w:rsidRDefault="008E191A" w:rsidP="00DF5EC2">
            <w:pPr>
              <w:jc w:val="both"/>
              <w:rPr>
                <w:rFonts w:ascii="Calibri" w:eastAsia="Calibri" w:hAnsi="Calibri" w:cs="Times New Roman"/>
                <w:kern w:val="0"/>
                <w:sz w:val="24"/>
                <w:lang w:val="de-DE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4"/>
                <w:lang w:val="de-DE" w:eastAsia="en-US" w:bidi="ar-SA"/>
              </w:rPr>
              <w:t>3</w:t>
            </w:r>
          </w:p>
        </w:tc>
        <w:tc>
          <w:tcPr>
            <w:tcW w:w="6379" w:type="dxa"/>
          </w:tcPr>
          <w:p w:rsidR="008E191A" w:rsidRPr="00DF5EC2" w:rsidRDefault="000F0A0E" w:rsidP="00DF5EC2">
            <w:pPr>
              <w:jc w:val="both"/>
              <w:rPr>
                <w:rFonts w:ascii="Calibri" w:eastAsia="Calibri" w:hAnsi="Calibri" w:cs="Times New Roman"/>
                <w:kern w:val="0"/>
                <w:sz w:val="24"/>
                <w:lang w:val="de-DE" w:eastAsia="en-US" w:bidi="ar-SA"/>
              </w:rPr>
            </w:pPr>
            <w:r w:rsidRPr="008E191A">
              <w:rPr>
                <w:rFonts w:ascii="Calibri" w:hAnsi="Calibri"/>
                <w:b/>
                <w:bCs/>
                <w:sz w:val="24"/>
                <w:lang w:val="de-DE"/>
              </w:rPr>
              <w:t>Apotheke „Zum wilden Kaiser“ in 6380 St. Johann in Tirol</w:t>
            </w:r>
          </w:p>
        </w:tc>
        <w:tc>
          <w:tcPr>
            <w:tcW w:w="850" w:type="dxa"/>
          </w:tcPr>
          <w:p w:rsidR="008E191A" w:rsidRDefault="008E191A" w:rsidP="00DF5EC2">
            <w:pPr>
              <w:jc w:val="both"/>
              <w:rPr>
                <w:rFonts w:ascii="Calibri" w:eastAsia="Calibri" w:hAnsi="Calibri" w:cs="Times New Roman"/>
                <w:kern w:val="0"/>
                <w:sz w:val="24"/>
                <w:lang w:val="de-DE" w:eastAsia="en-US" w:bidi="ar-SA"/>
              </w:rPr>
            </w:pPr>
          </w:p>
        </w:tc>
      </w:tr>
    </w:tbl>
    <w:p w:rsidR="00DF5EC2" w:rsidRDefault="00DF5EC2" w:rsidP="00DF5EC2">
      <w:pPr>
        <w:jc w:val="both"/>
        <w:rPr>
          <w:rFonts w:ascii="Calibri" w:eastAsia="Calibri" w:hAnsi="Calibri" w:cs="Times New Roman"/>
          <w:kern w:val="0"/>
          <w:sz w:val="22"/>
          <w:szCs w:val="22"/>
          <w:lang w:val="de-DE" w:eastAsia="en-US" w:bidi="ar-SA"/>
        </w:rPr>
      </w:pPr>
    </w:p>
    <w:p w:rsidR="009A5347" w:rsidRPr="000B46F6" w:rsidRDefault="009A5347" w:rsidP="00DF5EC2">
      <w:pPr>
        <w:tabs>
          <w:tab w:val="left" w:pos="426"/>
          <w:tab w:val="left" w:pos="3119"/>
          <w:tab w:val="left" w:pos="5387"/>
        </w:tabs>
        <w:spacing w:after="200" w:line="276" w:lineRule="auto"/>
        <w:jc w:val="both"/>
        <w:rPr>
          <w:rFonts w:ascii="Calibri" w:hAnsi="Calibri"/>
          <w:sz w:val="24"/>
        </w:rPr>
      </w:pPr>
      <w:r w:rsidRPr="000B46F6">
        <w:rPr>
          <w:rFonts w:ascii="Calibri" w:hAnsi="Calibri"/>
          <w:sz w:val="24"/>
        </w:rPr>
        <w:t>Die Apotheke</w:t>
      </w:r>
      <w:r>
        <w:rPr>
          <w:rFonts w:ascii="Calibri" w:hAnsi="Calibri"/>
          <w:sz w:val="24"/>
        </w:rPr>
        <w:t>n dürfen</w:t>
      </w:r>
      <w:r w:rsidRPr="000B46F6">
        <w:rPr>
          <w:rFonts w:ascii="Calibri" w:hAnsi="Calibri"/>
          <w:sz w:val="24"/>
        </w:rPr>
        <w:t xml:space="preserve"> während dieser zusätzlichen Bereitschaftsdienste im Bedarfsfall auch geöffnet halten.</w:t>
      </w:r>
    </w:p>
    <w:p w:rsidR="007C0BF0" w:rsidRDefault="00A23FE3" w:rsidP="00DF5EC2">
      <w:pPr>
        <w:spacing w:before="240" w:after="200" w:line="276" w:lineRule="auto"/>
        <w:jc w:val="both"/>
        <w:rPr>
          <w:rFonts w:ascii="Calibri" w:hAnsi="Calibri"/>
          <w:sz w:val="24"/>
        </w:rPr>
      </w:pPr>
      <w:r w:rsidRPr="000B46F6">
        <w:rPr>
          <w:rFonts w:ascii="Calibri" w:hAnsi="Calibri"/>
          <w:sz w:val="24"/>
        </w:rPr>
        <w:t>(</w:t>
      </w:r>
      <w:r w:rsidR="00DF5EC2">
        <w:rPr>
          <w:rFonts w:ascii="Calibri" w:hAnsi="Calibri"/>
          <w:sz w:val="24"/>
        </w:rPr>
        <w:t>2</w:t>
      </w:r>
      <w:r w:rsidRPr="000B46F6">
        <w:rPr>
          <w:rFonts w:ascii="Calibri" w:hAnsi="Calibri"/>
          <w:sz w:val="24"/>
        </w:rPr>
        <w:t xml:space="preserve">) </w:t>
      </w:r>
      <w:r w:rsidR="00A45968" w:rsidRPr="000B46F6">
        <w:rPr>
          <w:rFonts w:ascii="Calibri" w:hAnsi="Calibri"/>
          <w:sz w:val="24"/>
        </w:rPr>
        <w:t xml:space="preserve">Der Turnusbereitschaftsdienst gemäß </w:t>
      </w:r>
      <w:r w:rsidRPr="000B46F6">
        <w:rPr>
          <w:rFonts w:ascii="Calibri" w:hAnsi="Calibri"/>
          <w:sz w:val="24"/>
        </w:rPr>
        <w:t>Abs</w:t>
      </w:r>
      <w:r w:rsidRPr="00F85B07">
        <w:rPr>
          <w:rFonts w:ascii="Calibri" w:hAnsi="Calibri"/>
          <w:sz w:val="24"/>
        </w:rPr>
        <w:t xml:space="preserve">. 1 </w:t>
      </w:r>
      <w:r w:rsidR="00A45968" w:rsidRPr="00F85B07">
        <w:rPr>
          <w:rFonts w:ascii="Calibri" w:hAnsi="Calibri"/>
          <w:sz w:val="24"/>
        </w:rPr>
        <w:t xml:space="preserve">darf </w:t>
      </w:r>
      <w:r w:rsidR="00A45968" w:rsidRPr="000B46F6">
        <w:rPr>
          <w:rFonts w:ascii="Calibri" w:hAnsi="Calibri"/>
          <w:sz w:val="24"/>
        </w:rPr>
        <w:t xml:space="preserve">in Form der Ruferreichbarkeit verrichtet werden, sodass ein allgemein berufsberechtigter Apotheker zur Abgabe von Arzneimitteln in dringenden Fällen rasch erreichbar sein muss. Darüber hinaus ist die sofortige </w:t>
      </w:r>
      <w:r w:rsidR="00A45968">
        <w:rPr>
          <w:rFonts w:ascii="Calibri" w:hAnsi="Calibri"/>
          <w:sz w:val="24"/>
        </w:rPr>
        <w:t xml:space="preserve">telefonische Erreichbarkeit sicherzustellen. </w:t>
      </w:r>
    </w:p>
    <w:p w:rsidR="002858AD" w:rsidRDefault="002858AD" w:rsidP="00DF5EC2">
      <w:pPr>
        <w:spacing w:before="240" w:after="200" w:line="276" w:lineRule="auto"/>
        <w:jc w:val="both"/>
        <w:rPr>
          <w:rFonts w:ascii="Calibri" w:hAnsi="Calibri"/>
          <w:sz w:val="24"/>
        </w:rPr>
      </w:pPr>
    </w:p>
    <w:p w:rsidR="007C0BF0" w:rsidRPr="00165217" w:rsidRDefault="007C0BF0" w:rsidP="000F0A0E">
      <w:pPr>
        <w:spacing w:before="240"/>
        <w:jc w:val="center"/>
        <w:rPr>
          <w:rFonts w:ascii="Calibri" w:hAnsi="Calibri"/>
          <w:b/>
          <w:sz w:val="24"/>
        </w:rPr>
      </w:pPr>
      <w:r w:rsidRPr="00165217">
        <w:rPr>
          <w:rFonts w:ascii="Calibri" w:hAnsi="Calibri"/>
          <w:b/>
          <w:sz w:val="24"/>
        </w:rPr>
        <w:t xml:space="preserve">§ </w:t>
      </w:r>
      <w:r>
        <w:rPr>
          <w:rFonts w:ascii="Calibri" w:hAnsi="Calibri"/>
          <w:b/>
          <w:sz w:val="24"/>
        </w:rPr>
        <w:t>3.</w:t>
      </w:r>
    </w:p>
    <w:p w:rsidR="00AF16D0" w:rsidRPr="008F3F0B" w:rsidRDefault="00AF16D0" w:rsidP="000F0A0E">
      <w:pPr>
        <w:jc w:val="center"/>
        <w:rPr>
          <w:rFonts w:ascii="Calibri" w:hAnsi="Calibri"/>
          <w:b/>
          <w:sz w:val="24"/>
        </w:rPr>
      </w:pPr>
      <w:r w:rsidRPr="00165217">
        <w:rPr>
          <w:rFonts w:ascii="Calibri" w:hAnsi="Calibri"/>
          <w:b/>
          <w:sz w:val="24"/>
        </w:rPr>
        <w:t xml:space="preserve">Allgemeine Bestimmungen und Strafbestimmungen </w:t>
      </w:r>
      <w:r w:rsidRPr="00165217">
        <w:rPr>
          <w:rFonts w:ascii="Calibri" w:hAnsi="Calibri"/>
          <w:b/>
          <w:sz w:val="24"/>
        </w:rPr>
        <w:br/>
        <w:t>zu den Betriebszeiten und zum Bereitschaftsdienst</w:t>
      </w:r>
    </w:p>
    <w:p w:rsidR="00AF16D0" w:rsidRDefault="00AF16D0" w:rsidP="000F0A0E">
      <w:pPr>
        <w:jc w:val="center"/>
        <w:rPr>
          <w:rFonts w:ascii="Calibri" w:hAnsi="Calibri"/>
          <w:sz w:val="24"/>
        </w:rPr>
      </w:pPr>
    </w:p>
    <w:p w:rsidR="00AF16D0" w:rsidRDefault="00AF16D0" w:rsidP="00DF5EC2">
      <w:pPr>
        <w:jc w:val="both"/>
        <w:rPr>
          <w:rFonts w:ascii="Calibri" w:hAnsi="Calibri"/>
          <w:sz w:val="24"/>
        </w:rPr>
      </w:pPr>
      <w:r w:rsidRPr="00D64B77">
        <w:rPr>
          <w:rFonts w:ascii="Calibri" w:hAnsi="Calibri"/>
          <w:sz w:val="24"/>
        </w:rPr>
        <w:t xml:space="preserve">(1) Auf die Betriebszeiten gemäß § 1 und den Bereitschaftsdienst gemäß § 2 sowie außerhalb dieser Zeiten ist auf die nächstgelegenen dienstbereiten Apotheken gut sichtbar und bei Dunkelheit beleuchtet beim Eingang der Apotheken oder in dessen </w:t>
      </w:r>
      <w:r w:rsidRPr="00165217">
        <w:rPr>
          <w:rFonts w:ascii="Calibri" w:hAnsi="Calibri"/>
          <w:sz w:val="24"/>
        </w:rPr>
        <w:t xml:space="preserve">unmittelbarer Nähe hinzuweisen. </w:t>
      </w:r>
    </w:p>
    <w:p w:rsidR="0074164F" w:rsidRDefault="0074164F" w:rsidP="00DF5EC2">
      <w:pPr>
        <w:jc w:val="both"/>
        <w:rPr>
          <w:rFonts w:ascii="Calibri" w:hAnsi="Calibri"/>
          <w:sz w:val="24"/>
        </w:rPr>
      </w:pPr>
    </w:p>
    <w:p w:rsidR="00AF16D0" w:rsidRDefault="00D75D63" w:rsidP="00DF5EC2">
      <w:pPr>
        <w:jc w:val="both"/>
        <w:rPr>
          <w:rFonts w:ascii="Calibri" w:hAnsi="Calibri" w:cs="Arial"/>
          <w:sz w:val="24"/>
          <w:lang w:val="de-DE"/>
        </w:rPr>
      </w:pPr>
      <w:r>
        <w:rPr>
          <w:rFonts w:ascii="Calibri" w:hAnsi="Calibri"/>
          <w:sz w:val="24"/>
        </w:rPr>
        <w:t>(</w:t>
      </w:r>
      <w:r w:rsidR="000F0A0E">
        <w:rPr>
          <w:rFonts w:ascii="Calibri" w:hAnsi="Calibri"/>
          <w:sz w:val="24"/>
        </w:rPr>
        <w:t>2</w:t>
      </w:r>
      <w:r>
        <w:rPr>
          <w:rFonts w:ascii="Calibri" w:hAnsi="Calibri"/>
          <w:sz w:val="24"/>
        </w:rPr>
        <w:t xml:space="preserve">) </w:t>
      </w:r>
      <w:r w:rsidR="00AF16D0" w:rsidRPr="005405A9">
        <w:rPr>
          <w:rFonts w:ascii="Calibri" w:hAnsi="Calibri"/>
          <w:sz w:val="24"/>
        </w:rPr>
        <w:t xml:space="preserve">Die nach </w:t>
      </w:r>
      <w:r w:rsidR="00AF16D0" w:rsidRPr="00A05BB5">
        <w:rPr>
          <w:rFonts w:ascii="Calibri" w:hAnsi="Calibri"/>
          <w:sz w:val="24"/>
        </w:rPr>
        <w:t>den Bestimmungen dieser Verordnung festgelegten Betriebszeiten und Bereitschaftsdienstzeiten sind einzuhalten.</w:t>
      </w:r>
      <w:r w:rsidR="00AF16D0" w:rsidRPr="00A05BB5">
        <w:rPr>
          <w:rFonts w:ascii="Calibri" w:hAnsi="Calibri" w:cs="Arial"/>
          <w:sz w:val="24"/>
          <w:lang w:val="de-DE"/>
        </w:rPr>
        <w:t xml:space="preserve"> Außerhalb dieser Zeiten ist die Durchführung von Kundenverkehr nur in Notfällen gestattet.</w:t>
      </w:r>
    </w:p>
    <w:p w:rsidR="00AF16D0" w:rsidRPr="00165217" w:rsidRDefault="00AF16D0" w:rsidP="00DF5EC2">
      <w:pPr>
        <w:spacing w:before="240"/>
        <w:jc w:val="both"/>
        <w:rPr>
          <w:rFonts w:ascii="Calibri" w:hAnsi="Calibri"/>
          <w:sz w:val="24"/>
        </w:rPr>
      </w:pPr>
      <w:r>
        <w:rPr>
          <w:rFonts w:ascii="Calibri" w:hAnsi="Calibri" w:cs="Arial"/>
          <w:sz w:val="24"/>
          <w:lang w:val="de-DE"/>
        </w:rPr>
        <w:t>(</w:t>
      </w:r>
      <w:r w:rsidR="000F0A0E">
        <w:rPr>
          <w:rFonts w:ascii="Calibri" w:hAnsi="Calibri" w:cs="Arial"/>
          <w:sz w:val="24"/>
          <w:lang w:val="de-DE"/>
        </w:rPr>
        <w:t>3</w:t>
      </w:r>
      <w:r>
        <w:rPr>
          <w:rFonts w:ascii="Calibri" w:hAnsi="Calibri" w:cs="Arial"/>
          <w:sz w:val="24"/>
          <w:lang w:val="de-DE"/>
        </w:rPr>
        <w:t>) Ü</w:t>
      </w:r>
      <w:r w:rsidRPr="00165217">
        <w:rPr>
          <w:rFonts w:ascii="Calibri" w:hAnsi="Calibri"/>
          <w:sz w:val="24"/>
        </w:rPr>
        <w:t>bertretungen dieser Verordnung werden</w:t>
      </w:r>
      <w:r w:rsidR="0076245A">
        <w:rPr>
          <w:rFonts w:ascii="Calibri" w:hAnsi="Calibri"/>
          <w:sz w:val="24"/>
        </w:rPr>
        <w:t xml:space="preserve"> </w:t>
      </w:r>
      <w:r w:rsidRPr="00165217">
        <w:rPr>
          <w:rFonts w:ascii="Calibri" w:hAnsi="Calibri"/>
          <w:sz w:val="24"/>
        </w:rPr>
        <w:t>als Verwaltungsübertretung gemäß § 41 Apothekengesetz bestraft.</w:t>
      </w:r>
    </w:p>
    <w:p w:rsidR="00AF16D0" w:rsidRDefault="00AF16D0" w:rsidP="00DF5EC2">
      <w:pPr>
        <w:pStyle w:val="Listenabsatz"/>
        <w:jc w:val="both"/>
        <w:rPr>
          <w:rFonts w:ascii="Calibri" w:hAnsi="Calibri"/>
          <w:sz w:val="24"/>
        </w:rPr>
      </w:pPr>
    </w:p>
    <w:p w:rsidR="00E3064B" w:rsidRPr="00F61D28" w:rsidRDefault="00E3064B" w:rsidP="00DF5EC2">
      <w:pPr>
        <w:ind w:left="426"/>
        <w:jc w:val="both"/>
        <w:rPr>
          <w:rFonts w:ascii="Calibri" w:hAnsi="Calibri"/>
          <w:sz w:val="24"/>
        </w:rPr>
      </w:pPr>
    </w:p>
    <w:p w:rsidR="00AF16D0" w:rsidRPr="000B46F6" w:rsidRDefault="00AF16D0" w:rsidP="000F0A0E">
      <w:pPr>
        <w:jc w:val="center"/>
        <w:rPr>
          <w:rFonts w:ascii="Calibri" w:hAnsi="Calibri"/>
          <w:b/>
          <w:sz w:val="24"/>
        </w:rPr>
      </w:pPr>
      <w:r w:rsidRPr="000B46F6">
        <w:rPr>
          <w:rFonts w:ascii="Calibri" w:hAnsi="Calibri"/>
          <w:b/>
          <w:sz w:val="24"/>
        </w:rPr>
        <w:t xml:space="preserve">§ </w:t>
      </w:r>
      <w:r w:rsidR="00DF5EC2">
        <w:rPr>
          <w:rFonts w:ascii="Calibri" w:hAnsi="Calibri"/>
          <w:b/>
          <w:sz w:val="24"/>
        </w:rPr>
        <w:t>4</w:t>
      </w:r>
      <w:r w:rsidRPr="000B46F6">
        <w:rPr>
          <w:rFonts w:ascii="Calibri" w:hAnsi="Calibri"/>
          <w:b/>
          <w:sz w:val="24"/>
        </w:rPr>
        <w:t>.</w:t>
      </w:r>
    </w:p>
    <w:p w:rsidR="00AF16D0" w:rsidRPr="000B46F6" w:rsidRDefault="00AF16D0" w:rsidP="000F0A0E">
      <w:pPr>
        <w:jc w:val="center"/>
        <w:rPr>
          <w:rFonts w:ascii="Calibri" w:hAnsi="Calibri"/>
          <w:b/>
          <w:sz w:val="24"/>
        </w:rPr>
      </w:pPr>
      <w:r w:rsidRPr="000B46F6">
        <w:rPr>
          <w:rFonts w:ascii="Calibri" w:hAnsi="Calibri"/>
          <w:b/>
          <w:sz w:val="24"/>
        </w:rPr>
        <w:t>In- und Außerkrafttreten</w:t>
      </w:r>
    </w:p>
    <w:p w:rsidR="00AF16D0" w:rsidRPr="000B46F6" w:rsidRDefault="00AF16D0" w:rsidP="00DF5EC2">
      <w:pPr>
        <w:jc w:val="both"/>
        <w:rPr>
          <w:rFonts w:ascii="Calibri" w:hAnsi="Calibri"/>
          <w:b/>
          <w:sz w:val="24"/>
        </w:rPr>
      </w:pPr>
    </w:p>
    <w:p w:rsidR="00AF16D0" w:rsidRPr="00E3064B" w:rsidRDefault="00D05A2E" w:rsidP="00DF5EC2">
      <w:pPr>
        <w:jc w:val="both"/>
        <w:rPr>
          <w:rFonts w:ascii="Calibri" w:eastAsia="Calibri" w:hAnsi="Calibri" w:cs="Times New Roman"/>
          <w:kern w:val="0"/>
          <w:sz w:val="24"/>
          <w:lang w:val="de-DE" w:eastAsia="en-US" w:bidi="ar-SA"/>
        </w:rPr>
      </w:pPr>
      <w:r w:rsidRPr="00E3064B">
        <w:rPr>
          <w:rFonts w:ascii="Calibri" w:hAnsi="Calibri"/>
          <w:sz w:val="24"/>
        </w:rPr>
        <w:t xml:space="preserve">(1) </w:t>
      </w:r>
      <w:r w:rsidR="00AF16D0" w:rsidRPr="00E3064B">
        <w:rPr>
          <w:rFonts w:ascii="Calibri" w:hAnsi="Calibri"/>
          <w:sz w:val="24"/>
        </w:rPr>
        <w:t xml:space="preserve">Diese Verordnung tritt mit </w:t>
      </w:r>
      <w:r w:rsidR="00DF5EC2">
        <w:rPr>
          <w:rFonts w:ascii="Calibri" w:hAnsi="Calibri"/>
          <w:sz w:val="24"/>
        </w:rPr>
        <w:t>Samstag</w:t>
      </w:r>
      <w:r w:rsidR="00AF16D0" w:rsidRPr="00E3064B">
        <w:rPr>
          <w:rFonts w:ascii="Calibri" w:hAnsi="Calibri"/>
          <w:sz w:val="24"/>
        </w:rPr>
        <w:t xml:space="preserve">, </w:t>
      </w:r>
      <w:r w:rsidR="00E3064B" w:rsidRPr="00E3064B">
        <w:rPr>
          <w:rFonts w:ascii="Calibri" w:hAnsi="Calibri"/>
          <w:sz w:val="24"/>
        </w:rPr>
        <w:t>1</w:t>
      </w:r>
      <w:r w:rsidR="00DF5EC2">
        <w:rPr>
          <w:rFonts w:ascii="Calibri" w:hAnsi="Calibri"/>
          <w:sz w:val="24"/>
        </w:rPr>
        <w:t xml:space="preserve">4. November 2020 </w:t>
      </w:r>
      <w:r w:rsidR="00AF16D0" w:rsidRPr="00E3064B">
        <w:rPr>
          <w:rFonts w:ascii="Calibri" w:hAnsi="Calibri"/>
          <w:sz w:val="24"/>
        </w:rPr>
        <w:t xml:space="preserve">in Kraft. </w:t>
      </w:r>
      <w:r w:rsidR="00AF16D0" w:rsidRPr="00E3064B">
        <w:rPr>
          <w:rFonts w:ascii="Calibri" w:eastAsia="Calibri" w:hAnsi="Calibri" w:cs="Times New Roman"/>
          <w:kern w:val="0"/>
          <w:sz w:val="24"/>
          <w:lang w:val="de-DE" w:eastAsia="en-US" w:bidi="ar-SA"/>
        </w:rPr>
        <w:t>De</w:t>
      </w:r>
      <w:r w:rsidRPr="00E3064B">
        <w:rPr>
          <w:rFonts w:ascii="Calibri" w:eastAsia="Calibri" w:hAnsi="Calibri" w:cs="Times New Roman"/>
          <w:kern w:val="0"/>
          <w:sz w:val="24"/>
          <w:lang w:val="de-DE" w:eastAsia="en-US" w:bidi="ar-SA"/>
        </w:rPr>
        <w:t>n</w:t>
      </w:r>
      <w:r w:rsidR="00AF16D0" w:rsidRPr="00E3064B">
        <w:rPr>
          <w:rFonts w:ascii="Calibri" w:eastAsia="Calibri" w:hAnsi="Calibri" w:cs="Times New Roman"/>
          <w:kern w:val="0"/>
          <w:sz w:val="24"/>
          <w:lang w:val="de-DE" w:eastAsia="en-US" w:bidi="ar-SA"/>
        </w:rPr>
        <w:t xml:space="preserve"> Dienstturnus gemäß § 2 beginn</w:t>
      </w:r>
      <w:r w:rsidR="00994F39" w:rsidRPr="00E3064B">
        <w:rPr>
          <w:rFonts w:ascii="Calibri" w:eastAsia="Calibri" w:hAnsi="Calibri" w:cs="Times New Roman"/>
          <w:kern w:val="0"/>
          <w:sz w:val="24"/>
          <w:lang w:val="de-DE" w:eastAsia="en-US" w:bidi="ar-SA"/>
        </w:rPr>
        <w:t>t</w:t>
      </w:r>
      <w:r w:rsidR="00DF5EC2">
        <w:rPr>
          <w:rFonts w:ascii="Calibri" w:eastAsia="Calibri" w:hAnsi="Calibri" w:cs="Times New Roman"/>
          <w:kern w:val="0"/>
          <w:sz w:val="24"/>
          <w:lang w:val="de-DE" w:eastAsia="en-US" w:bidi="ar-SA"/>
        </w:rPr>
        <w:t xml:space="preserve"> </w:t>
      </w:r>
      <w:r w:rsidR="00F51242" w:rsidRPr="00E3064B">
        <w:rPr>
          <w:rFonts w:ascii="Calibri" w:eastAsia="Calibri" w:hAnsi="Calibri" w:cs="Times New Roman"/>
          <w:kern w:val="0"/>
          <w:sz w:val="24"/>
          <w:lang w:val="de-DE" w:eastAsia="en-US" w:bidi="ar-SA"/>
        </w:rPr>
        <w:t xml:space="preserve">die </w:t>
      </w:r>
      <w:r w:rsidR="00E3064B" w:rsidRPr="00E3064B">
        <w:rPr>
          <w:rFonts w:ascii="Calibri" w:eastAsia="Calibri" w:hAnsi="Calibri" w:cs="Times New Roman"/>
          <w:kern w:val="0"/>
          <w:sz w:val="24"/>
          <w:lang w:val="de-DE" w:eastAsia="en-US" w:bidi="ar-SA"/>
        </w:rPr>
        <w:t xml:space="preserve">Gruppe 1, sohin die </w:t>
      </w:r>
      <w:r w:rsidR="00DF5EC2">
        <w:rPr>
          <w:rFonts w:ascii="Calibri" w:hAnsi="Calibri"/>
          <w:sz w:val="24"/>
          <w:lang w:val="de-DE"/>
        </w:rPr>
        <w:t>Apotheke am Weg in 6380 St. Johann in Tirol</w:t>
      </w:r>
      <w:r w:rsidR="00F61D28">
        <w:rPr>
          <w:rFonts w:ascii="Calibri" w:hAnsi="Calibri"/>
          <w:sz w:val="24"/>
          <w:lang w:val="de-DE"/>
        </w:rPr>
        <w:t>,</w:t>
      </w:r>
      <w:r w:rsidR="00DF5EC2">
        <w:rPr>
          <w:rFonts w:ascii="Calibri" w:hAnsi="Calibri"/>
          <w:sz w:val="24"/>
          <w:lang w:val="de-DE"/>
        </w:rPr>
        <w:t xml:space="preserve"> </w:t>
      </w:r>
      <w:r w:rsidR="00F61D28">
        <w:rPr>
          <w:rFonts w:ascii="Calibri" w:eastAsia="Calibri" w:hAnsi="Calibri" w:cs="Times New Roman"/>
          <w:kern w:val="0"/>
          <w:sz w:val="24"/>
          <w:lang w:val="de-DE" w:eastAsia="en-US" w:bidi="ar-SA"/>
        </w:rPr>
        <w:t xml:space="preserve">am </w:t>
      </w:r>
      <w:r w:rsidR="00DF5EC2" w:rsidRPr="00E3064B">
        <w:rPr>
          <w:rFonts w:ascii="Calibri" w:hAnsi="Calibri"/>
          <w:sz w:val="24"/>
        </w:rPr>
        <w:t>1</w:t>
      </w:r>
      <w:r w:rsidR="00DF5EC2">
        <w:rPr>
          <w:rFonts w:ascii="Calibri" w:hAnsi="Calibri"/>
          <w:sz w:val="24"/>
        </w:rPr>
        <w:t xml:space="preserve">4. November 2020 </w:t>
      </w:r>
      <w:r w:rsidR="00AF16D0" w:rsidRPr="00E3064B">
        <w:rPr>
          <w:rFonts w:ascii="Calibri" w:eastAsia="Calibri" w:hAnsi="Calibri" w:cs="Times New Roman"/>
          <w:kern w:val="0"/>
          <w:sz w:val="24"/>
          <w:lang w:val="de-DE" w:eastAsia="en-US" w:bidi="ar-SA"/>
        </w:rPr>
        <w:t>um 8:00 Uhr.</w:t>
      </w:r>
    </w:p>
    <w:p w:rsidR="007F238A" w:rsidRDefault="00AF16D0" w:rsidP="00DF5EC2">
      <w:pPr>
        <w:spacing w:before="240"/>
        <w:jc w:val="both"/>
        <w:rPr>
          <w:rFonts w:ascii="Calibri" w:eastAsia="Calibri" w:hAnsi="Calibri" w:cs="Times New Roman"/>
          <w:sz w:val="24"/>
          <w:lang w:val="de-DE"/>
        </w:rPr>
      </w:pPr>
      <w:r w:rsidRPr="00E3064B">
        <w:rPr>
          <w:rFonts w:ascii="Calibri" w:hAnsi="Calibri"/>
          <w:sz w:val="24"/>
        </w:rPr>
        <w:t xml:space="preserve">(2) </w:t>
      </w:r>
      <w:r w:rsidR="007F238A" w:rsidRPr="00E3064B">
        <w:rPr>
          <w:rFonts w:ascii="Calibri" w:eastAsia="Calibri" w:hAnsi="Calibri" w:cs="Times New Roman"/>
          <w:sz w:val="24"/>
          <w:lang w:val="de-DE"/>
        </w:rPr>
        <w:t xml:space="preserve">Sämtliche bisher erlassenen Verordnungen der Bezirkshauptmannschaft </w:t>
      </w:r>
      <w:r w:rsidR="00E3064B" w:rsidRPr="00E3064B">
        <w:rPr>
          <w:rFonts w:ascii="Calibri" w:eastAsia="Calibri" w:hAnsi="Calibri" w:cs="Times New Roman"/>
          <w:sz w:val="24"/>
          <w:lang w:val="de-DE"/>
        </w:rPr>
        <w:t>Kitzbühel</w:t>
      </w:r>
      <w:r w:rsidR="000F0A0E">
        <w:rPr>
          <w:rFonts w:ascii="Calibri" w:eastAsia="Calibri" w:hAnsi="Calibri" w:cs="Times New Roman"/>
          <w:sz w:val="24"/>
          <w:lang w:val="de-DE"/>
        </w:rPr>
        <w:t xml:space="preserve"> </w:t>
      </w:r>
      <w:r w:rsidR="007F238A" w:rsidRPr="00E3064B">
        <w:rPr>
          <w:rFonts w:ascii="Calibri" w:eastAsia="Calibri" w:hAnsi="Calibri" w:cs="Times New Roman"/>
          <w:sz w:val="24"/>
          <w:lang w:val="de-DE"/>
        </w:rPr>
        <w:t xml:space="preserve">betreffend die Regelung der Betriebszeiten und des Bereitschaftsdienstes der öffentlichen Apotheken </w:t>
      </w:r>
      <w:r w:rsidR="00994F39" w:rsidRPr="00E3064B">
        <w:rPr>
          <w:rFonts w:ascii="Calibri" w:eastAsia="Calibri" w:hAnsi="Calibri" w:cs="Times New Roman"/>
          <w:sz w:val="24"/>
          <w:lang w:val="de-DE"/>
        </w:rPr>
        <w:t xml:space="preserve">in </w:t>
      </w:r>
      <w:r w:rsidR="00DF5EC2">
        <w:rPr>
          <w:rFonts w:ascii="Calibri" w:hAnsi="Calibri"/>
          <w:sz w:val="24"/>
          <w:lang w:val="de-DE"/>
        </w:rPr>
        <w:t xml:space="preserve">St. Johann in Tirol </w:t>
      </w:r>
      <w:r w:rsidR="00DF5EC2">
        <w:rPr>
          <w:rFonts w:ascii="Calibri" w:eastAsia="Calibri" w:hAnsi="Calibri" w:cs="Times New Roman"/>
          <w:sz w:val="24"/>
          <w:lang w:val="de-DE"/>
        </w:rPr>
        <w:t>treten mit Ablauf</w:t>
      </w:r>
      <w:r w:rsidR="008E21B9" w:rsidRPr="00E3064B">
        <w:rPr>
          <w:rFonts w:ascii="Calibri" w:eastAsia="Calibri" w:hAnsi="Calibri" w:cs="Times New Roman"/>
          <w:sz w:val="24"/>
          <w:lang w:val="de-DE"/>
        </w:rPr>
        <w:t xml:space="preserve"> </w:t>
      </w:r>
      <w:r w:rsidR="00DF5EC2">
        <w:rPr>
          <w:rFonts w:ascii="Calibri" w:hAnsi="Calibri"/>
          <w:sz w:val="24"/>
        </w:rPr>
        <w:t xml:space="preserve">Samstag </w:t>
      </w:r>
      <w:r w:rsidR="00DF5EC2" w:rsidRPr="00E3064B">
        <w:rPr>
          <w:rFonts w:ascii="Calibri" w:hAnsi="Calibri"/>
          <w:sz w:val="24"/>
        </w:rPr>
        <w:t>1</w:t>
      </w:r>
      <w:r w:rsidR="00DF5EC2">
        <w:rPr>
          <w:rFonts w:ascii="Calibri" w:hAnsi="Calibri"/>
          <w:sz w:val="24"/>
        </w:rPr>
        <w:t xml:space="preserve">4. November 2020 08:00 </w:t>
      </w:r>
      <w:r w:rsidR="007F238A" w:rsidRPr="00E3064B">
        <w:rPr>
          <w:rFonts w:ascii="Calibri" w:eastAsia="Calibri" w:hAnsi="Calibri" w:cs="Times New Roman"/>
          <w:sz w:val="24"/>
          <w:lang w:val="de-DE"/>
        </w:rPr>
        <w:t>außer Kraft.</w:t>
      </w:r>
    </w:p>
    <w:p w:rsidR="00DF5EC2" w:rsidRDefault="00DF5EC2" w:rsidP="00DF5EC2">
      <w:pPr>
        <w:spacing w:before="240"/>
        <w:jc w:val="both"/>
        <w:rPr>
          <w:rFonts w:ascii="Calibri" w:eastAsia="Calibri" w:hAnsi="Calibri" w:cs="Times New Roman"/>
          <w:sz w:val="24"/>
          <w:lang w:val="de-DE"/>
        </w:rPr>
      </w:pPr>
    </w:p>
    <w:p w:rsidR="00DF5EC2" w:rsidRPr="00E3064B" w:rsidRDefault="00DF5EC2" w:rsidP="00DF5EC2">
      <w:pPr>
        <w:spacing w:before="240"/>
        <w:jc w:val="both"/>
        <w:rPr>
          <w:rFonts w:ascii="Calibri" w:eastAsia="Calibri" w:hAnsi="Calibri" w:cs="Times New Roman"/>
          <w:sz w:val="24"/>
          <w:lang w:val="de-DE"/>
        </w:rPr>
      </w:pPr>
    </w:p>
    <w:p w:rsidR="00AF16D0" w:rsidRPr="00D3575F" w:rsidRDefault="00AF16D0" w:rsidP="00DF5EC2">
      <w:pPr>
        <w:spacing w:before="240"/>
        <w:jc w:val="both"/>
        <w:rPr>
          <w:rFonts w:ascii="Calibri" w:hAnsi="Calibri"/>
          <w:sz w:val="24"/>
        </w:rPr>
      </w:pPr>
      <w:r w:rsidRPr="00D3575F">
        <w:rPr>
          <w:rFonts w:ascii="Calibri" w:hAnsi="Calibri"/>
          <w:sz w:val="24"/>
          <w:lang w:val="de-DE"/>
        </w:rPr>
        <w:t>Der Bezirkshauptmann:</w:t>
      </w:r>
    </w:p>
    <w:p w:rsidR="00221E29" w:rsidRPr="00111BEC" w:rsidRDefault="00221E29" w:rsidP="00DF5EC2">
      <w:pPr>
        <w:pStyle w:val="StandardWeb"/>
        <w:spacing w:after="480" w:afterAutospacing="0"/>
        <w:jc w:val="both"/>
        <w:rPr>
          <w:rFonts w:ascii="Calibri" w:hAnsi="Calibri"/>
          <w:lang w:eastAsia="en-US"/>
        </w:rPr>
      </w:pPr>
    </w:p>
    <w:sectPr w:rsidR="00221E29" w:rsidRPr="00111BEC" w:rsidSect="003E527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173" w:rsidRDefault="007C6173" w:rsidP="00111BEC">
      <w:r>
        <w:separator/>
      </w:r>
    </w:p>
  </w:endnote>
  <w:endnote w:type="continuationSeparator" w:id="0">
    <w:p w:rsidR="007C6173" w:rsidRDefault="007C6173" w:rsidP="0011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292" w:rsidRDefault="00337292">
    <w:pPr>
      <w:pStyle w:val="Fuzeile"/>
    </w:pPr>
    <w:r>
      <w:rPr>
        <w:lang w:val="de-DE"/>
      </w:rPr>
      <w:tab/>
    </w:r>
    <w:r w:rsidRPr="00111BEC">
      <w:rPr>
        <w:lang w:val="de-DE"/>
      </w:rPr>
      <w:t xml:space="preserve">Seite </w:t>
    </w:r>
    <w:r w:rsidR="008D240E" w:rsidRPr="00111BEC">
      <w:rPr>
        <w:b/>
        <w:bCs/>
        <w:lang w:val="de-DE"/>
      </w:rPr>
      <w:fldChar w:fldCharType="begin"/>
    </w:r>
    <w:r w:rsidRPr="00111BEC">
      <w:rPr>
        <w:b/>
        <w:bCs/>
        <w:lang w:val="de-DE"/>
      </w:rPr>
      <w:instrText>PAGE  \* Arabic  \* MERGEFORMAT</w:instrText>
    </w:r>
    <w:r w:rsidR="008D240E" w:rsidRPr="00111BEC">
      <w:rPr>
        <w:b/>
        <w:bCs/>
        <w:lang w:val="de-DE"/>
      </w:rPr>
      <w:fldChar w:fldCharType="separate"/>
    </w:r>
    <w:r w:rsidR="00244FEC">
      <w:rPr>
        <w:b/>
        <w:bCs/>
        <w:noProof/>
        <w:lang w:val="de-DE"/>
      </w:rPr>
      <w:t>1</w:t>
    </w:r>
    <w:r w:rsidR="008D240E" w:rsidRPr="00111BEC">
      <w:rPr>
        <w:b/>
        <w:bCs/>
        <w:lang w:val="de-DE"/>
      </w:rPr>
      <w:fldChar w:fldCharType="end"/>
    </w:r>
    <w:r w:rsidRPr="00111BEC">
      <w:rPr>
        <w:lang w:val="de-DE"/>
      </w:rPr>
      <w:t xml:space="preserve"> von </w:t>
    </w:r>
    <w:r w:rsidR="00244FEC">
      <w:fldChar w:fldCharType="begin"/>
    </w:r>
    <w:r w:rsidR="00244FEC">
      <w:instrText>NUMPAGES  \* Arabic  \* MERGEFORMAT</w:instrText>
    </w:r>
    <w:r w:rsidR="00244FEC">
      <w:fldChar w:fldCharType="separate"/>
    </w:r>
    <w:r w:rsidR="00244FEC" w:rsidRPr="00244FEC">
      <w:rPr>
        <w:b/>
        <w:bCs/>
        <w:noProof/>
        <w:lang w:val="de-DE"/>
      </w:rPr>
      <w:t>1</w:t>
    </w:r>
    <w:r w:rsidR="00244FEC">
      <w:rPr>
        <w:b/>
        <w:bCs/>
        <w:noProof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173" w:rsidRDefault="007C6173" w:rsidP="00111BEC">
      <w:r>
        <w:separator/>
      </w:r>
    </w:p>
  </w:footnote>
  <w:footnote w:type="continuationSeparator" w:id="0">
    <w:p w:rsidR="007C6173" w:rsidRDefault="007C6173" w:rsidP="00111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D89"/>
    <w:multiLevelType w:val="hybridMultilevel"/>
    <w:tmpl w:val="B60C5FD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C8F"/>
    <w:multiLevelType w:val="hybridMultilevel"/>
    <w:tmpl w:val="D77AE990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14A04"/>
    <w:multiLevelType w:val="hybridMultilevel"/>
    <w:tmpl w:val="806AC14C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5ECB"/>
    <w:multiLevelType w:val="hybridMultilevel"/>
    <w:tmpl w:val="4BB024D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2618FD"/>
    <w:multiLevelType w:val="hybridMultilevel"/>
    <w:tmpl w:val="A3AC9AA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31130"/>
    <w:multiLevelType w:val="hybridMultilevel"/>
    <w:tmpl w:val="3FD087D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80F9B"/>
    <w:multiLevelType w:val="hybridMultilevel"/>
    <w:tmpl w:val="E4F0703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54A8F"/>
    <w:multiLevelType w:val="hybridMultilevel"/>
    <w:tmpl w:val="D77AE990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9F75F1"/>
    <w:multiLevelType w:val="hybridMultilevel"/>
    <w:tmpl w:val="ACE2DF40"/>
    <w:lvl w:ilvl="0" w:tplc="FAF2C9E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D30B8"/>
    <w:multiLevelType w:val="hybridMultilevel"/>
    <w:tmpl w:val="5D8C5B7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A60A0"/>
    <w:multiLevelType w:val="hybridMultilevel"/>
    <w:tmpl w:val="CF36C4BA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C72D0"/>
    <w:multiLevelType w:val="hybridMultilevel"/>
    <w:tmpl w:val="A3AC9AA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30BAF"/>
    <w:multiLevelType w:val="hybridMultilevel"/>
    <w:tmpl w:val="B12A078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D2702"/>
    <w:multiLevelType w:val="hybridMultilevel"/>
    <w:tmpl w:val="50368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603D2"/>
    <w:multiLevelType w:val="hybridMultilevel"/>
    <w:tmpl w:val="2EB2F052"/>
    <w:lvl w:ilvl="0" w:tplc="5D6EDB5E">
      <w:numFmt w:val="bullet"/>
      <w:lvlText w:val="•"/>
      <w:lvlJc w:val="left"/>
      <w:pPr>
        <w:ind w:left="1065" w:hanging="705"/>
      </w:pPr>
      <w:rPr>
        <w:rFonts w:ascii="Calibri" w:eastAsia="SimSu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7D45"/>
    <w:multiLevelType w:val="hybridMultilevel"/>
    <w:tmpl w:val="A3AC9AA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37460"/>
    <w:multiLevelType w:val="hybridMultilevel"/>
    <w:tmpl w:val="292C08CC"/>
    <w:lvl w:ilvl="0" w:tplc="E22C58C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57DAB"/>
    <w:multiLevelType w:val="hybridMultilevel"/>
    <w:tmpl w:val="D77AE990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203DE7"/>
    <w:multiLevelType w:val="hybridMultilevel"/>
    <w:tmpl w:val="D77AE990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60706A"/>
    <w:multiLevelType w:val="hybridMultilevel"/>
    <w:tmpl w:val="E4DEA90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B0430"/>
    <w:multiLevelType w:val="hybridMultilevel"/>
    <w:tmpl w:val="9806CCF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B10D2"/>
    <w:multiLevelType w:val="hybridMultilevel"/>
    <w:tmpl w:val="DDEE8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C13EE"/>
    <w:multiLevelType w:val="hybridMultilevel"/>
    <w:tmpl w:val="89FC063E"/>
    <w:lvl w:ilvl="0" w:tplc="5D6EDB5E">
      <w:numFmt w:val="bullet"/>
      <w:lvlText w:val="•"/>
      <w:lvlJc w:val="left"/>
      <w:pPr>
        <w:ind w:left="1065" w:hanging="705"/>
      </w:pPr>
      <w:rPr>
        <w:rFonts w:ascii="Calibri" w:eastAsia="SimSu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B4A8A"/>
    <w:multiLevelType w:val="hybridMultilevel"/>
    <w:tmpl w:val="AAA636A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D00B5"/>
    <w:multiLevelType w:val="hybridMultilevel"/>
    <w:tmpl w:val="D77AE990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566BF1"/>
    <w:multiLevelType w:val="hybridMultilevel"/>
    <w:tmpl w:val="45A0758E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0665A"/>
    <w:multiLevelType w:val="hybridMultilevel"/>
    <w:tmpl w:val="04347FBC"/>
    <w:lvl w:ilvl="0" w:tplc="19EE41D6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C03C1"/>
    <w:multiLevelType w:val="hybridMultilevel"/>
    <w:tmpl w:val="9A7CED80"/>
    <w:lvl w:ilvl="0" w:tplc="2E560F12">
      <w:start w:val="1"/>
      <w:numFmt w:val="decimal"/>
      <w:lvlText w:val="(%1)"/>
      <w:lvlJc w:val="left"/>
      <w:pPr>
        <w:ind w:left="720" w:hanging="360"/>
      </w:pPr>
      <w:rPr>
        <w:rFonts w:eastAsia="SimSun" w:cs="Manga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8"/>
  </w:num>
  <w:num w:numId="5">
    <w:abstractNumId w:val="7"/>
  </w:num>
  <w:num w:numId="6">
    <w:abstractNumId w:val="24"/>
  </w:num>
  <w:num w:numId="7">
    <w:abstractNumId w:val="12"/>
  </w:num>
  <w:num w:numId="8">
    <w:abstractNumId w:val="9"/>
  </w:num>
  <w:num w:numId="9">
    <w:abstractNumId w:val="4"/>
  </w:num>
  <w:num w:numId="10">
    <w:abstractNumId w:val="15"/>
  </w:num>
  <w:num w:numId="11">
    <w:abstractNumId w:val="1"/>
  </w:num>
  <w:num w:numId="12">
    <w:abstractNumId w:val="11"/>
  </w:num>
  <w:num w:numId="13">
    <w:abstractNumId w:val="1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5"/>
  </w:num>
  <w:num w:numId="19">
    <w:abstractNumId w:val="25"/>
  </w:num>
  <w:num w:numId="20">
    <w:abstractNumId w:val="27"/>
  </w:num>
  <w:num w:numId="21">
    <w:abstractNumId w:val="26"/>
  </w:num>
  <w:num w:numId="22">
    <w:abstractNumId w:val="19"/>
  </w:num>
  <w:num w:numId="23">
    <w:abstractNumId w:val="21"/>
  </w:num>
  <w:num w:numId="24">
    <w:abstractNumId w:val="14"/>
  </w:num>
  <w:num w:numId="25">
    <w:abstractNumId w:val="13"/>
  </w:num>
  <w:num w:numId="26">
    <w:abstractNumId w:val="22"/>
  </w:num>
  <w:num w:numId="27">
    <w:abstractNumId w:val="2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B4"/>
    <w:rsid w:val="00002499"/>
    <w:rsid w:val="000055CC"/>
    <w:rsid w:val="00037B0C"/>
    <w:rsid w:val="0005393F"/>
    <w:rsid w:val="000642F6"/>
    <w:rsid w:val="000667DD"/>
    <w:rsid w:val="00093268"/>
    <w:rsid w:val="000A0B33"/>
    <w:rsid w:val="000B46F6"/>
    <w:rsid w:val="000B4DF2"/>
    <w:rsid w:val="000C3D36"/>
    <w:rsid w:val="000D3D18"/>
    <w:rsid w:val="000F0A0E"/>
    <w:rsid w:val="00111BEC"/>
    <w:rsid w:val="00114BE2"/>
    <w:rsid w:val="00151B79"/>
    <w:rsid w:val="001763AC"/>
    <w:rsid w:val="00181DA0"/>
    <w:rsid w:val="00186B0A"/>
    <w:rsid w:val="001A6479"/>
    <w:rsid w:val="001C56BB"/>
    <w:rsid w:val="001F1C34"/>
    <w:rsid w:val="001F34A4"/>
    <w:rsid w:val="00221E29"/>
    <w:rsid w:val="00227A7F"/>
    <w:rsid w:val="00244FEC"/>
    <w:rsid w:val="00274A7E"/>
    <w:rsid w:val="002858AD"/>
    <w:rsid w:val="002A13B4"/>
    <w:rsid w:val="002A205A"/>
    <w:rsid w:val="002B0BD5"/>
    <w:rsid w:val="002C1F4F"/>
    <w:rsid w:val="002D1DCE"/>
    <w:rsid w:val="002E234F"/>
    <w:rsid w:val="00304228"/>
    <w:rsid w:val="00312D78"/>
    <w:rsid w:val="003164D8"/>
    <w:rsid w:val="003370AC"/>
    <w:rsid w:val="00337292"/>
    <w:rsid w:val="00360263"/>
    <w:rsid w:val="003854A0"/>
    <w:rsid w:val="003A4819"/>
    <w:rsid w:val="003B2512"/>
    <w:rsid w:val="003C5D30"/>
    <w:rsid w:val="003D6918"/>
    <w:rsid w:val="003E527E"/>
    <w:rsid w:val="003F694C"/>
    <w:rsid w:val="00402F93"/>
    <w:rsid w:val="00432F9D"/>
    <w:rsid w:val="0044158D"/>
    <w:rsid w:val="004463E8"/>
    <w:rsid w:val="00447A48"/>
    <w:rsid w:val="00450F0A"/>
    <w:rsid w:val="0049347E"/>
    <w:rsid w:val="004B2E3C"/>
    <w:rsid w:val="004D729A"/>
    <w:rsid w:val="00510988"/>
    <w:rsid w:val="00513F54"/>
    <w:rsid w:val="00517E50"/>
    <w:rsid w:val="0052304A"/>
    <w:rsid w:val="00525A06"/>
    <w:rsid w:val="00531823"/>
    <w:rsid w:val="00575B5E"/>
    <w:rsid w:val="005778DD"/>
    <w:rsid w:val="00585CF8"/>
    <w:rsid w:val="00596199"/>
    <w:rsid w:val="005B6D04"/>
    <w:rsid w:val="005E0599"/>
    <w:rsid w:val="005E7292"/>
    <w:rsid w:val="005F157A"/>
    <w:rsid w:val="00604B6A"/>
    <w:rsid w:val="006A5153"/>
    <w:rsid w:val="006A6D73"/>
    <w:rsid w:val="006A76C7"/>
    <w:rsid w:val="006A7BE2"/>
    <w:rsid w:val="006B24A9"/>
    <w:rsid w:val="006B2B80"/>
    <w:rsid w:val="006C664E"/>
    <w:rsid w:val="006D032C"/>
    <w:rsid w:val="006D30B7"/>
    <w:rsid w:val="006D660C"/>
    <w:rsid w:val="00722016"/>
    <w:rsid w:val="0074164F"/>
    <w:rsid w:val="0076245A"/>
    <w:rsid w:val="00793F0F"/>
    <w:rsid w:val="007B012A"/>
    <w:rsid w:val="007C0BF0"/>
    <w:rsid w:val="007C6173"/>
    <w:rsid w:val="007E17D9"/>
    <w:rsid w:val="007F238A"/>
    <w:rsid w:val="007F51A5"/>
    <w:rsid w:val="00824405"/>
    <w:rsid w:val="008538E6"/>
    <w:rsid w:val="00855AC5"/>
    <w:rsid w:val="00880E2F"/>
    <w:rsid w:val="008947C8"/>
    <w:rsid w:val="0089528A"/>
    <w:rsid w:val="008D240E"/>
    <w:rsid w:val="008E191A"/>
    <w:rsid w:val="008E21B9"/>
    <w:rsid w:val="008F1385"/>
    <w:rsid w:val="00920A2A"/>
    <w:rsid w:val="00937ED1"/>
    <w:rsid w:val="00956FB5"/>
    <w:rsid w:val="00994F39"/>
    <w:rsid w:val="009A5347"/>
    <w:rsid w:val="009D205B"/>
    <w:rsid w:val="009F50F4"/>
    <w:rsid w:val="009F65D1"/>
    <w:rsid w:val="00A229E7"/>
    <w:rsid w:val="00A23FE3"/>
    <w:rsid w:val="00A45968"/>
    <w:rsid w:val="00A55098"/>
    <w:rsid w:val="00A5676F"/>
    <w:rsid w:val="00A6762A"/>
    <w:rsid w:val="00AF16D0"/>
    <w:rsid w:val="00B23CC4"/>
    <w:rsid w:val="00B33843"/>
    <w:rsid w:val="00B55E89"/>
    <w:rsid w:val="00B57F87"/>
    <w:rsid w:val="00B95B58"/>
    <w:rsid w:val="00BB7FD4"/>
    <w:rsid w:val="00BE5CB7"/>
    <w:rsid w:val="00C46F24"/>
    <w:rsid w:val="00C56847"/>
    <w:rsid w:val="00C6422D"/>
    <w:rsid w:val="00C91890"/>
    <w:rsid w:val="00CB17E6"/>
    <w:rsid w:val="00CB450A"/>
    <w:rsid w:val="00CD72B2"/>
    <w:rsid w:val="00CF3D16"/>
    <w:rsid w:val="00D05A2E"/>
    <w:rsid w:val="00D13F33"/>
    <w:rsid w:val="00D36D7F"/>
    <w:rsid w:val="00D64B77"/>
    <w:rsid w:val="00D701B7"/>
    <w:rsid w:val="00D75D63"/>
    <w:rsid w:val="00D76F16"/>
    <w:rsid w:val="00D921BD"/>
    <w:rsid w:val="00D95A06"/>
    <w:rsid w:val="00DC776F"/>
    <w:rsid w:val="00DE2367"/>
    <w:rsid w:val="00DF5C74"/>
    <w:rsid w:val="00DF5EC2"/>
    <w:rsid w:val="00DF7206"/>
    <w:rsid w:val="00E058CF"/>
    <w:rsid w:val="00E110D4"/>
    <w:rsid w:val="00E3064B"/>
    <w:rsid w:val="00E4100A"/>
    <w:rsid w:val="00E85FCC"/>
    <w:rsid w:val="00E9429B"/>
    <w:rsid w:val="00EF0975"/>
    <w:rsid w:val="00EF5287"/>
    <w:rsid w:val="00F461C4"/>
    <w:rsid w:val="00F4623E"/>
    <w:rsid w:val="00F51242"/>
    <w:rsid w:val="00F61D28"/>
    <w:rsid w:val="00F838D3"/>
    <w:rsid w:val="00F85B07"/>
    <w:rsid w:val="00F94093"/>
    <w:rsid w:val="00FB4D7D"/>
    <w:rsid w:val="00FD2128"/>
    <w:rsid w:val="00FE7F56"/>
    <w:rsid w:val="00FF4544"/>
    <w:rsid w:val="00FF6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5A24980-5FB5-4B8D-8F40-6E8E17ED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13B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2A13B4"/>
    <w:pPr>
      <w:suppressLineNumbers/>
    </w:pPr>
  </w:style>
  <w:style w:type="paragraph" w:customStyle="1" w:styleId="A3">
    <w:name w:val="A3"/>
    <w:basedOn w:val="Standard"/>
    <w:rsid w:val="002A13B4"/>
    <w:pPr>
      <w:suppressAutoHyphens w:val="0"/>
      <w:autoSpaceDE w:val="0"/>
      <w:autoSpaceDN w:val="0"/>
      <w:adjustRightInd w:val="0"/>
      <w:spacing w:before="100" w:line="-218" w:lineRule="auto"/>
      <w:ind w:firstLine="397"/>
      <w:jc w:val="both"/>
    </w:pPr>
    <w:rPr>
      <w:rFonts w:eastAsia="Times New Roman" w:cs="Arial"/>
      <w:kern w:val="0"/>
      <w:szCs w:val="20"/>
      <w:lang w:eastAsia="en-US" w:bidi="ar-SA"/>
    </w:rPr>
  </w:style>
  <w:style w:type="paragraph" w:styleId="Listenabsatz">
    <w:name w:val="List Paragraph"/>
    <w:basedOn w:val="Standard"/>
    <w:uiPriority w:val="1"/>
    <w:qFormat/>
    <w:rsid w:val="002A13B4"/>
    <w:pPr>
      <w:ind w:left="720"/>
      <w:contextualSpacing/>
    </w:pPr>
    <w:rPr>
      <w:kern w:val="2"/>
    </w:rPr>
  </w:style>
  <w:style w:type="paragraph" w:styleId="StandardWeb">
    <w:name w:val="Normal (Web)"/>
    <w:basedOn w:val="Standard"/>
    <w:uiPriority w:val="99"/>
    <w:unhideWhenUsed/>
    <w:rsid w:val="002A13B4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sz w:val="24"/>
      <w:lang w:val="de-DE" w:eastAsia="de-DE" w:bidi="ar-SA"/>
    </w:rPr>
  </w:style>
  <w:style w:type="table" w:styleId="Tabellenraster">
    <w:name w:val="Table Grid"/>
    <w:basedOn w:val="NormaleTabelle"/>
    <w:uiPriority w:val="59"/>
    <w:rsid w:val="003F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11B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1BEC"/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111B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1BEC"/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Default">
    <w:name w:val="Default"/>
    <w:rsid w:val="000055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63E8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63E8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Mag. Heinz NITSCHE"/>
    <f:field ref="FSCFOLIO_1_1001_FieldCurrentDate" text="29.10.2020 17:20"/>
    <f:field ref="objname" text="20201020_4er_BHKB_St.Johann-Kössen-Fieberbrunn_" edit="true"/>
    <f:field ref="objsubject" text="" edit="true"/>
    <f:field ref="objcreatedby" text="NITSCHE Heinz, Mag."/>
    <f:field ref="objcreatedat" date="2020-10-20T16:57:47" text="20.10.2020 16:57:47"/>
    <f:field ref="objchangedby" text="NITSCHE Heinz, Mag."/>
    <f:field ref="objmodifiedat" date="2020-10-29T16:01:27" text="29.10.2020 16:01:27"/>
    <f:field ref="FSCFOLIO_1_1001_objfile__0_objname" text="BD/BDT/2020/006 - Unterland Überlegungen (Ellmau, Wörgl, St. Johann...)" edit="true"/>
    <f:field ref="FSCFOLIO_1_1001_objfile__0_AKCASEMGMT_111_100_casearea" text="Bereitschaftsdienste und Öffnungszeiten"/>
    <f:field ref="FSCFOLIO_1_1001_objfile__0_AKCASEMGMT_111_100_casesubject" text="Bereitschaftsdienste und Öffnungszeiten T"/>
    <f:field ref="FSCFOLIO_1_1001_objfile__0_AKCASEMGMT_111_100_caseyear" text="2020"/>
    <f:field ref="FSCFOLIO_1_1001_objfile__0_AKCASEMGMT_111_100_caseordinal" text="6"/>
    <f:field ref="FSCFOLIO_1_1001_objfile__0_AKCASEMGMT_111_100_casenumber" text="BD/BDT/2020/006" multiline="true"/>
    <f:field ref="FSCFOLIO_1_1001_objfile__0_AKCASEMGMT_111_100_casepreviousnumbers" text="" multiline="true"/>
    <f:field ref="FSCFOLIO_1_1001_objfile__0_AKCASEMGMT_111_100_casedate" date="2020-08-13T00:00:00" text="13.08.2020 02:00:00" edit="true"/>
    <f:field ref="FSCFOLIO_1_1001_objfile__0_AKCASEMGMT_111_100_casetype" text=""/>
    <f:field ref="FSCFOLIO_1_1001_objfile__0_AKCASEMGMT_111_100_casedesignation" text="Unterland Überlegungen (Ellmau, Wörgl, St. Johann...)" edit="true"/>
    <f:field ref="FSCFOLIO_1_1001_objfile__0_AKCASEMGMT_111_100_caseeditoremailaddress" text="heinz.nitsche@apothekerkammer.at" edit="true"/>
    <f:field ref="FSCFOLIO_1_1001_objfile__0_AKCASEMGMT_111_100_caseeditorcontact" text="NITSCHE Heinz, Mag."/>
    <f:field ref="FSCFOLIO_1_1001_objfile__0_AKCASEMGMT_111_100_caseeditorcontactdescription" text="" edit="true"/>
    <f:field ref="FSCFOLIO_1_1001_objfile__0_AKCASEMGMT_111_100_caseapproveremailaddress" text="" edit="true"/>
    <f:field ref="FSCFOLIO_1_1001_objfile__0_AKCASEMGMT_111_100_caseapprovercontact" text=""/>
    <f:field ref="FSCFOLIO_1_1001_objfile__0_AKCASEMGMT_111_100_caseapprovercontactdescription" text="" edit="true"/>
    <f:field ref="FSCFOLIO_1_1001_objfile__0_AKCASEMGMT_111_100_caseaccessgroups" text="LGSt T" multiline="true"/>
    <f:field ref="FSCFOLIO_1_1001_objfile__0_AKCASEMGMT_111_100_caseapprovergroups" text="" multiline="true"/>
    <f:field ref="FSCFOLIO_1_1001_objfile__0_AKCASEMGMT_111_100_caseapprovergroup1" text=""/>
    <f:field ref="FSCFOLIO_1_1001_objfile__0_AKCASEMGMT_111_100_caseapprovergroup2" text=""/>
    <f:field ref="FSCFOLIO_1_1001_objfile__0_AKCASEMGMT_111_100_caseapprovergroup3" text=""/>
    <f:field ref="FSCFOLIO_1_1001_objfile__0_AKCASEMGMT_111_100_caseapprovergroup4" text=""/>
    <f:field ref="FSCFOLIO_1_1001_objfile__0_AKCASEMGMT_111_100_casedescription" text="" multiline="true" edit="true"/>
    <f:field ref="FSCFOLIO_1_1001_objfile__0_AKCASEMGMT_111_100_caseareaprimarycontact" text=""/>
    <f:field ref="FSCFOLIO_1_1001_objfile__0_AKCASEMGMT_111_100_caseassignmentescalationcontacts" text="" multiline="true"/>
    <f:field ref="FSCFOLIO_1_1001_objfile__0_AKCASEMGMT_111_100_CaseAreaContext__0_objname" text="Bereitschaftsdienste und Öffnungszeiten" edit="true"/>
    <f:field ref="FSCFOLIO_1_1001_objfile__0_AKCASEMGMT_111_100_CaseAreaContext__0_AKCASEMGMT_111_100_areaid" text="BD" edit="true"/>
    <f:field ref="FSCFOLIO_1_1001_objfile__0_AKCASEMGMT_111_100_CaseAreaContext__0_AKCASEMGMT_111_100_areaprimaryemailaddress" text="" edit="true"/>
    <f:field ref="FSCFOLIO_1_1001_objfile__0_AKCASEMGMT_111_100_CaseAreaContext__0_AKCASEMGMT_111_100_areaprimarycontact" text=""/>
    <f:field ref="FSCFOLIO_1_1001_objfile__0_AKCASEMGMT_111_100_CaseAreaContext__0_AKCASEMGMT_111_100_areaparent" text="Konfiguration"/>
    <f:field ref="FSCFOLIO_1_1001_objfile__0_AKCASEMGMT_111_100_CaseAreaContext__0_objname" text="Bereitschaftsdienste und Öffnungszeiten" edit="true"/>
    <f:field ref="FSCFOLIO_1_1001_objfile__0_AKCASEMGMT_111_100_CaseAreaContext__0_objsubject" text="" edit="true"/>
    <f:field ref="FSCFOLIO_1_1001_objfile__0_AKCASEMGMT_111_100_CaseAreaContext__0_objcreatedby" text="Dangl Andreas"/>
    <f:field ref="FSCFOLIO_1_1001_objfile__0_AKCASEMGMT_111_100_CaseAreaContext__0_objcreatedat" date="2019-01-31T08:23:35" text="31.01.2019 08:23:35"/>
    <f:field ref="FSCFOLIO_1_1001_objfile__0_AKCASEMGMT_111_100_CaseAreaContext__0_objchangedby" text="Dangl Andreas"/>
    <f:field ref="FSCFOLIO_1_1001_objfile__0_AKCASEMGMT_111_100_CaseAreaContext__0_objmodifiedat" date="2019-02-16T19:26:58" text="16.02.2019 19:26:58"/>
    <f:field ref="FSCFOLIO_1_1001_objfile__0_objprimaryrelated__0_objname" text="Bereitschaftsdienste und Öffnungszeiten T" edit="true"/>
    <f:field ref="FSCFOLIO_1_1001_objfile__0_objprimaryrelated__0_AKCASEMGMT_111_100_subjectid" text="BDT" edit="true"/>
    <f:field ref="FSCFOLIO_1_1001_objfile__0_objprimaryrelated__0_AKCASEMGMT_111_100_subjectdefaultcasetype" text=""/>
    <f:field ref="FSCFOLIO_1_1001_objfile__0_objprimaryrelated__0_AKCASEMGMT_111_100_subjectdefaultdocumentcategory" text="Sonstiges Schreiben / Dokument"/>
    <f:field ref="FSCFOLIO_1_1001_objfile__0_objprimaryrelated__0_AKCASEMGMT_111_100_subjectarea" text="Bereitschaftsdienste und Öffnungszeiten"/>
    <f:field ref="FSCFOLIO_1_1001_objfile__0_objprimaryrelated__0_objname" text="Bereitschaftsdienste und Öffnungszeiten T" edit="true"/>
    <f:field ref="FSCFOLIO_1_1001_objfile__0_objprimaryrelated__0_objsubject" text="" edit="true"/>
    <f:field ref="FSCFOLIO_1_1001_objfile__0_objprimaryrelated__0_objcreatedby" text="Dangl Andreas"/>
    <f:field ref="FSCFOLIO_1_1001_objfile__0_objprimaryrelated__0_objcreatedat" date="2019-01-31T08:23:35" text="31.01.2019 08:23:35"/>
    <f:field ref="FSCFOLIO_1_1001_objfile__0_objprimaryrelated__0_objchangedby" text="NITSCHE Heinz, Mag."/>
    <f:field ref="FSCFOLIO_1_1001_objfile__0_objprimaryrelated__0_objmodifiedat" date="2020-08-13T15:17:50" text="13.08.2020 15:17:50"/>
    <f:field ref="FSCFOLIO_1_1001_objfile__0_AKCASEMGMT_111_100_CasePharmacyContext__0_objname" text="80543 - Sonnwend-Apotheke" edit="true"/>
    <f:field ref="FSCFOLIO_1_1001_objfile__0_AKCASEMGMT_111_100_CasePharmacyContext__0_AKCASEMGMT_111_100_assignmentarea" text="Konfiguration"/>
    <f:field ref="FSCFOLIO_1_1001_objfile__0_AKCASEMGMT_111_100_CasePharmacyContext__0_AKCASEMGMT_111_100_pharmacynumber" text="80543" edit="true"/>
    <f:field ref="FSCFOLIO_1_1001_objfile__0_AKCASEMGMT_111_100_CasePharmacyContext__0_AKCASEMGMT_111_100_pharmacyactive" bool="true" text="Ja" edit="true"/>
    <f:field ref="FSCFOLIO_1_1001_objfile__0_AKCASEMGMT_111_100_CasePharmacyContext__0_AKCASEMGMT_111_100_pharmacyname" text="Sonnwend-Apotheke" edit="true"/>
    <f:field ref="FSCFOLIO_1_1001_objfile__0_AKCASEMGMT_111_100_CasePharmacyContext__0_FSCFOLIO_1_1001_addrstreet" text="Dorf 49" edit="true"/>
    <f:field ref="FSCFOLIO_1_1001_objfile__0_AKCASEMGMT_111_100_CasePharmacyContext__0_FSCFOLIO_1_1001_addrzipcode" text="6352" edit="true"/>
    <f:field ref="FSCFOLIO_1_1001_objfile__0_AKCASEMGMT_111_100_CasePharmacyContext__0_FSCFOLIO_1_1001_addrcity" text="Ellmau" edit="true"/>
    <f:field ref="FSCFOLIO_1_1001_objfile__0_AKCASEMGMT_111_100_CasePharmacyContext__0_AKCASEMGMT_111_100_pharmacydistrict" text="Kufstein" edit="true"/>
    <f:field ref="FSCFOLIO_1_1001_objfile__0_AKCASEMGMT_111_100_CasePharmacyContext__0_AKCASEMGMT_111_100_pharmacystate" text="Tirol" edit="true"/>
    <f:field ref="FSCFOLIO_1_1001_objfile__0_AKCASEMGMT_111_100_CasePharmacyContext__0_FSCFOLIO_1_1001_telephone" text="Telefonnummern" multiline="true"/>
    <f:field ref="FSCFOLIO_1_1001_objfile__0_AKCASEMGMT_111_100_CasePharmacyContext__0_AKCASEMGMT_111_100_pharmacyemailaddress" text="die@sonnwendapotheke.at" edit="true"/>
    <f:field ref="FSCFOLIO_1_1001_objfile__0_AKCASEMGMT_111_100_CasePharmacyContext__0_AKCASEMGMT_111_100_pharmacywebsite" text="www.sonnwendapotheke.at" edit="true"/>
    <f:field ref="FSCFOLIO_1_1001_objfile__0_AKCASEMGMT_111_100_CasePharmacyContext__0_objname" text="80543 - Sonnwend-Apotheke" edit="true"/>
    <f:field ref="FSCFOLIO_1_1001_objfile__0_AKCASEMGMT_111_100_CasePharmacyContext__0_objsubject" text="" edit="true"/>
    <f:field ref="FSCFOLIO_1_1001_objfile__0_AKCASEMGMT_111_100_CasePharmacyContext__0_objcreatedby" text="Apothekerkammer Recht"/>
    <f:field ref="FSCFOLIO_1_1001_objfile__0_AKCASEMGMT_111_100_CasePharmacyContext__0_objcreatedat" date="2018-10-22T11:43:29" text="22.10.2018 11:43:29"/>
    <f:field ref="FSCFOLIO_1_1001_objfile__0_AKCASEMGMT_111_100_CasePharmacyContext__0_objchangedby" text="STEGHOFER Marlene"/>
    <f:field ref="FSCFOLIO_1_1001_objfile__0_AKCASEMGMT_111_100_CasePharmacyContext__0_objmodifiedat" date="2020-03-13T07:05:37" text="13.03.2020 07:05:37"/>
    <f:field ref="FSCFOLIO_1_1001_objfile__0_AKCASEMGMT_111_100_CasePharmacyHeadContext__0_objname" text="0071617 - Buchauer Hermann, Mag. pharm." edit="true"/>
    <f:field ref="FSCFOLIO_1_1001_objfile__0_AKCASEMGMT_111_100_CasePharmacyHeadContext__0_AKCASEMGMT_111_100_assignmentarea" text="Konfiguration"/>
    <f:field ref="FSCFOLIO_1_1001_objfile__0_AKCASEMGMT_111_100_CasePharmacyHeadContext__0_AKCASEMGMT_111_100_pharmacistnumber" text="0071617" edit="true"/>
    <f:field ref="FSCFOLIO_1_1001_objfile__0_AKCASEMGMT_111_100_CasePharmacyHeadContext__0_AKCASEMGMT_111_100_pharmacistactive" bool="true" text="Ja" edit="true"/>
    <f:field ref="FSCFOLIO_1_1001_objfile__0_AKCASEMGMT_111_100_CasePharmacyHeadContext__0_usersurname" text="Buchauer" edit="true"/>
    <f:field ref="FSCFOLIO_1_1001_objfile__0_AKCASEMGMT_111_100_CasePharmacyHeadContext__0_userfirstname" text="Hermann" edit="true"/>
    <f:field ref="FSCFOLIO_1_1001_objfile__0_AKCASEMGMT_111_100_CasePharmacyHeadContext__0_usertitle" text="Mag. pharm." edit="true"/>
    <f:field ref="FSCFOLIO_1_1001_objfile__0_AKCASEMGMT_111_100_CasePharmacyHeadContext__0_FSCFOLIO_1_1001_persposttitle" text="" edit="true"/>
    <f:field ref="FSCFOLIO_1_1001_objfile__0_AKCASEMGMT_111_100_CasePharmacyHeadContext__0_FSCFOLIO_1_1001_perssex" item="1" text="1" edit="true"/>
    <f:field ref="FSCFOLIO_1_1001_objfile__0_AKCASEMGMT_111_100_CasePharmacyHeadContext__0_FSCFOLIO_1_1001_perscommlanguage" text=""/>
    <f:field ref="FSCFOLIO_1_1001_objfile__0_AKCASEMGMT_111_100_CasePharmacyHeadContext__0_FSCFOLIO_1_1001_perssalutation" text="Sehr geehrter Herr Mag. pharm. Buchauer" edit="true"/>
    <f:field ref="FSCFOLIO_1_1001_objfile__0_AKCASEMGMT_111_100_CasePharmacyHeadContext__0_FSCFOLIO_1_1001_perscustomsalutation" bool="" text="" edit="true"/>
    <f:field ref="FSCFOLIO_1_1001_objfile__0_AKCASEMGMT_111_100_CasePharmacyHeadContext__0_FSCFOLIO_1_1001_addrstreet" text="Kaiserweg 7" edit="true"/>
    <f:field ref="FSCFOLIO_1_1001_objfile__0_AKCASEMGMT_111_100_CasePharmacyHeadContext__0_FSCFOLIO_1_1001_addrzipcode" text="6352" edit="true"/>
    <f:field ref="FSCFOLIO_1_1001_objfile__0_AKCASEMGMT_111_100_CasePharmacyHeadContext__0_FSCFOLIO_1_1001_addrcity" text="Ellmau" edit="true"/>
    <f:field ref="FSCFOLIO_1_1001_objfile__0_AKCASEMGMT_111_100_CasePharmacyHeadContext__0_AKCASEMGMT_111_100_pharmacistcountrycode" text="A" edit="true"/>
    <f:field ref="FSCFOLIO_1_1001_objfile__0_AKCASEMGMT_111_100_CasePharmacyHeadContext__0_FSCFOLIO_1_1001_telephone" text="Telefonnummern" multiline="true"/>
    <f:field ref="FSCFOLIO_1_1001_objfile__0_AKCASEMGMT_111_100_CasePharmacyHeadContext__0_AKCASEMGMT_111_100_pharmacistemailaddress" text="hermann.buchauer@gmail.com" edit="true"/>
    <f:field ref="FSCFOLIO_1_1001_objfile__0_AKCASEMGMT_111_100_CasePharmacyHeadContext__0_AKCASEMGMT_111_100_pharmacistbirthdate" date="1969-11-04T00:00:00" text="04.11.1969 01:00:00" edit="true"/>
    <f:field ref="FSCFOLIO_1_1001_objfile__0_AKCASEMGMT_111_100_CasePharmacyHeadContext__0_AKCASEMGMT_111_100_pharmacistbirthplace" text="Kufstein" edit="true"/>
    <f:field ref="FSCFOLIO_1_1001_objfile__0_AKCASEMGMT_111_100_CasePharmacyHeadContext__0_AKCASEMGMT_111_100_pharmacistaspiranttestdate" date="1998-03-25T00:00:00" text="25.03.1998 01:00:00" edit="true"/>
    <f:field ref="FSCFOLIO_1_1001_objfile__0_AKCASEMGMT_111_100_CasePharmacyHeadContext__0_AKCASEMGMT_111_100_pharmacistaspiranttestplace" text="Bregenz" edit="true"/>
    <f:field ref="FSCFOLIO_1_1001_objfile__0_AKCASEMGMT_111_100_CasePharmacyHeadContext__0_objname" text="0071617 - Buchauer Hermann, Mag. pharm." edit="true"/>
    <f:field ref="FSCFOLIO_1_1001_objfile__0_AKCASEMGMT_111_100_CasePharmacyHeadContext__0_objsubject" text="" edit="true"/>
    <f:field ref="FSCFOLIO_1_1001_objfile__0_AKCASEMGMT_111_100_CasePharmacyHeadContext__0_objcreatedby" text="Apothekerkammer Recht"/>
    <f:field ref="FSCFOLIO_1_1001_objfile__0_AKCASEMGMT_111_100_CasePharmacyHeadContext__0_objcreatedat" date="2018-10-22T11:43:29" text="22.10.2018 11:43:29"/>
    <f:field ref="FSCFOLIO_1_1001_objfile__0_AKCASEMGMT_111_100_CasePharmacyHeadContext__0_objchangedby" text="STEGHOFER Marlene"/>
    <f:field ref="FSCFOLIO_1_1001_objfile__0_AKCASEMGMT_111_100_CasePharmacyHeadContext__0_objmodifiedat" date="2020-10-28T18:22:59" text="28.10.2020 18:22:59"/>
    <f:field ref="FSCFOLIO_1_1001_objfile__0_objname" text="BD/BDT/2020/006 - Unterland Überlegungen (Ellmau, Wörgl, St. Johann...)" edit="true"/>
    <f:field ref="FSCFOLIO_1_1001_objfile__0_objsubject" text="" edit="true"/>
    <f:field ref="FSCFOLIO_1_1001_objfile__0_objcreatedby" text="NITSCHE Heinz, Mag."/>
    <f:field ref="FSCFOLIO_1_1001_objfile__0_objcreatedat" date="2020-08-13T15:17:03" text="13.08.2020 15:17:03"/>
    <f:field ref="FSCFOLIO_1_1001_objfile__0_objchangedby" text="NITSCHE Heinz, Mag."/>
    <f:field ref="FSCFOLIO_1_1001_objfile__0_objmodifiedat" date="2020-10-20T16:21:10" text="20.10.2020 16:21:10"/>
    <f:field ref="objprimaryrelated__0_objname" text="Ellmau vs Söll_3er und 7er" edit="true"/>
    <f:field ref="objprimaryrelated__0_objsubject" text="" edit="true"/>
    <f:field ref="objprimaryrelated__0_objcreatedby" text="NITSCHE Heinz, Mag."/>
    <f:field ref="objprimaryrelated__0_objcreatedat" date="2020-10-20T16:20:04" text="20.10.2020 16:20:04"/>
    <f:field ref="objprimaryrelated__0_objchangedby" text="NITSCHE Heinz, Mag."/>
    <f:field ref="objprimaryrelated__0_objmodifiedat" date="2020-10-20T17:41:40" text="20.10.2020 17:41:40"/>
  </f:record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name" text="Name"/>
    <f:field ref="objsubject" text="Betreff"/>
    <f:field ref="objcreatedby" text="Erzeugt von"/>
    <f:field ref="objcreatedat" text="Erzeugt am/um"/>
    <f:field ref="objchangedby" text="Letzte Änderung von"/>
    <f:field ref="objmodifiedat" text="Letzte Änderung am/um"/>
  </f:display>
  <f:display text="Akte">
    <f:field ref="FSCFOLIO_1_1001_objfile__0_objname" text="Name"/>
    <f:field ref="FSCFOLIO_1_1001_objfile__0_AKCASEMGMT_111_100_casearea" text="Bereich"/>
    <f:field ref="FSCFOLIO_1_1001_objfile__0_AKCASEMGMT_111_100_casesubject" text="Sachgebiet"/>
    <f:field ref="FSCFOLIO_1_1001_objfile__0_AKCASEMGMT_111_100_caseyear" text="Jahr" regexp="[+]{0,1}[0-9]{1,4}"/>
    <f:field ref="FSCFOLIO_1_1001_objfile__0_AKCASEMGMT_111_100_caseordinal" text="Ordnungszahl" regexp="[+-]{0,1}[0-9]{1,10}"/>
    <f:field ref="FSCFOLIO_1_1001_objfile__0_AKCASEMGMT_111_100_casenumber" text="Geschäftszeichen"/>
    <f:field ref="FSCFOLIO_1_1001_objfile__0_AKCASEMGMT_111_100_casepreviousnumbers" text="Frühere Geschäftszeichen"/>
    <f:field ref="FSCFOLIO_1_1001_objfile__0_AKCASEMGMT_111_100_casedate" text="Datum" dateonly="true"/>
    <f:field ref="FSCFOLIO_1_1001_objfile__0_AKCASEMGMT_111_100_casetype" text="Geschäftsfallart"/>
    <f:field ref="FSCFOLIO_1_1001_objfile__0_AKCASEMGMT_111_100_casedesignation" text="Bezeichnung"/>
    <f:field ref="FSCFOLIO_1_1001_objfile__0_AKCASEMGMT_111_100_caseeditoremailaddress" text="E-Mail-Adresse des Bearbeiters"/>
    <f:field ref="FSCFOLIO_1_1001_objfile__0_AKCASEMGMT_111_100_caseeditorcontact" text="Bearbeiter"/>
    <f:field ref="FSCFOLIO_1_1001_objfile__0_AKCASEMGMT_111_100_caseeditorcontactdescription" text="Bearbeiter (Zusatzinformationen)"/>
    <f:field ref="FSCFOLIO_1_1001_objfile__0_AKCASEMGMT_111_100_caseapproveremailaddress" text="E-Mail-Adresse des Genehmigers"/>
    <f:field ref="FSCFOLIO_1_1001_objfile__0_AKCASEMGMT_111_100_caseapprovercontact" text="Genehmiger"/>
    <f:field ref="FSCFOLIO_1_1001_objfile__0_AKCASEMGMT_111_100_caseapprovercontactdescription" text="Genehmiger (Zusatzinformationen)"/>
    <f:field ref="FSCFOLIO_1_1001_objfile__0_AKCASEMGMT_111_100_caseaccessgroups" text="Zusätzlicher Zugriff für"/>
    <f:field ref="FSCFOLIO_1_1001_objfile__0_AKCASEMGMT_111_100_caseapprovergroups" text="Zusätzlich zu genehmigen durch"/>
    <f:field ref="FSCFOLIO_1_1001_objfile__0_AKCASEMGMT_111_100_caseapprovergroup1" text="Erster Genehmiger"/>
    <f:field ref="FSCFOLIO_1_1001_objfile__0_AKCASEMGMT_111_100_caseapprovergroup2" text="Zweiter Genehmiger"/>
    <f:field ref="FSCFOLIO_1_1001_objfile__0_AKCASEMGMT_111_100_caseapprovergroup3" text="Dritter Genehmiger"/>
    <f:field ref="FSCFOLIO_1_1001_objfile__0_AKCASEMGMT_111_100_caseapprovergroup4" text="Vierter Genehmiger"/>
    <f:field ref="FSCFOLIO_1_1001_objfile__0_AKCASEMGMT_111_100_casedescription" text="Beschreibung"/>
    <f:field ref="FSCFOLIO_1_1001_objfile__0_AKCASEMGMT_111_100_caseareaprimarycontact" text="Hauptansprechpartner des Bereichs"/>
    <f:field ref="FSCFOLIO_1_1001_objfile__0_AKCASEMGMT_111_100_caseassignmentescalationcontacts" text="Eskalationskontakte"/>
    <f:field ref="FSCFOLIO_1_1001_objfile__0_objsubject" text="Betreff"/>
    <f:field ref="FSCFOLIO_1_1001_objfile__0_objcreatedby" text="Erzeugt von"/>
    <f:field ref="FSCFOLIO_1_1001_objfile__0_objcreatedat" text="Erzeugt am/um"/>
    <f:field ref="FSCFOLIO_1_1001_objfile__0_objchangedby" text="Letzte Änderung von"/>
    <f:field ref="FSCFOLIO_1_1001_objfile__0_objmodifiedat" text="Letzte Änderung am/um"/>
  </f:display>
  <f:display text="Akte &gt; Bereich">
    <f:field ref="FSCFOLIO_1_1001_objfile__0_AKCASEMGMT_111_100_CaseAreaContext__0_objname" text="Name"/>
    <f:field ref="FSCFOLIO_1_1001_objfile__0_AKCASEMGMT_111_100_CaseAreaContext__0_AKCASEMGMT_111_100_areaid" text="Identifikation"/>
    <f:field ref="FSCFOLIO_1_1001_objfile__0_AKCASEMGMT_111_100_CaseAreaContext__0_AKCASEMGMT_111_100_areaprimaryemailaddress" text="E-Mail-Adresse des Hauptansprechpartners"/>
    <f:field ref="FSCFOLIO_1_1001_objfile__0_AKCASEMGMT_111_100_CaseAreaContext__0_AKCASEMGMT_111_100_areaprimarycontact" text="Hauptansprechpartner"/>
    <f:field ref="FSCFOLIO_1_1001_objfile__0_AKCASEMGMT_111_100_CaseAreaContext__0_AKCASEMGMT_111_100_areaparent" text="Übergeordneter Bereich"/>
    <f:field ref="FSCFOLIO_1_1001_objfile__0_AKCASEMGMT_111_100_CaseAreaContext__0_objsubject" text="Betreff"/>
    <f:field ref="FSCFOLIO_1_1001_objfile__0_AKCASEMGMT_111_100_CaseAreaContext__0_objcreatedby" text="Erzeugt von"/>
    <f:field ref="FSCFOLIO_1_1001_objfile__0_AKCASEMGMT_111_100_CaseAreaContext__0_objcreatedat" text="Erzeugt am/um"/>
    <f:field ref="FSCFOLIO_1_1001_objfile__0_AKCASEMGMT_111_100_CaseAreaContext__0_objchangedby" text="Letzte Änderung von"/>
    <f:field ref="FSCFOLIO_1_1001_objfile__0_AKCASEMGMT_111_100_CaseAreaContext__0_objmodifiedat" text="Letzte Änderung am/um"/>
  </f:display>
  <f:display text="Akte &gt; Ursprungsort">
    <f:field ref="FSCFOLIO_1_1001_objfile__0_objprimaryrelated__0_objname" text="Name"/>
    <f:field ref="FSCFOLIO_1_1001_objfile__0_objprimaryrelated__0_AKCASEMGMT_111_100_subjectid" text="Identifikation"/>
    <f:field ref="FSCFOLIO_1_1001_objfile__0_objprimaryrelated__0_AKCASEMGMT_111_100_subjectdefaultcasetype" text="Standard-Geschäftsfallart für neue Geschäftsfälle"/>
    <f:field ref="FSCFOLIO_1_1001_objfile__0_objprimaryrelated__0_AKCASEMGMT_111_100_subjectdefaultdocumentcategory" text="Standard-Dokumentkategorie für Dokumente im Geschäftsfall"/>
    <f:field ref="FSCFOLIO_1_1001_objfile__0_objprimaryrelated__0_AKCASEMGMT_111_100_subjectarea" text="Bereich"/>
    <f:field ref="FSCFOLIO_1_1001_objfile__0_objprimaryrelated__0_objsubject" text="Betreff"/>
    <f:field ref="FSCFOLIO_1_1001_objfile__0_objprimaryrelated__0_objcreatedby" text="Erzeugt von"/>
    <f:field ref="FSCFOLIO_1_1001_objfile__0_objprimaryrelated__0_objcreatedat" text="Erzeugt am/um"/>
    <f:field ref="FSCFOLIO_1_1001_objfile__0_objprimaryrelated__0_objchangedby" text="Letzte Änderung von"/>
    <f:field ref="FSCFOLIO_1_1001_objfile__0_objprimaryrelated__0_objmodifiedat" text="Letzte Änderung am/um"/>
  </f:display>
  <f:display text="Akte &gt; Apotheke">
    <f:field ref="FSCFOLIO_1_1001_objfile__0_AKCASEMGMT_111_100_CasePharmacyContext__0_objname" text="Name"/>
    <f:field ref="FSCFOLIO_1_1001_objfile__0_AKCASEMGMT_111_100_CasePharmacyContext__0_AKCASEMGMT_111_100_assignmentarea" text="Bereich"/>
    <f:field ref="FSCFOLIO_1_1001_objfile__0_AKCASEMGMT_111_100_CasePharmacyContext__0_AKCASEMGMT_111_100_pharmacynumber" text="Betriebsnummer"/>
    <f:field ref="FSCFOLIO_1_1001_objfile__0_AKCASEMGMT_111_100_CasePharmacyContext__0_AKCASEMGMT_111_100_pharmacyactive" text="Aktiv">
      <f:item val="1" text="Ja"/>
      <f:item val="0" text="Nein"/>
    </f:field>
    <f:field ref="FSCFOLIO_1_1001_objfile__0_AKCASEMGMT_111_100_CasePharmacyContext__0_AKCASEMGMT_111_100_pharmacyname" text="Betriebsname"/>
    <f:field ref="FSCFOLIO_1_1001_objfile__0_AKCASEMGMT_111_100_CasePharmacyContext__0_FSCFOLIO_1_1001_addrstreet" text="Straße"/>
    <f:field ref="FSCFOLIO_1_1001_objfile__0_AKCASEMGMT_111_100_CasePharmacyContext__0_FSCFOLIO_1_1001_addrzipcode" text="PLZ"/>
    <f:field ref="FSCFOLIO_1_1001_objfile__0_AKCASEMGMT_111_100_CasePharmacyContext__0_FSCFOLIO_1_1001_addrcity" text="Ort"/>
    <f:field ref="FSCFOLIO_1_1001_objfile__0_AKCASEMGMT_111_100_CasePharmacyContext__0_AKCASEMGMT_111_100_pharmacydistrict" text="Bezirk"/>
    <f:field ref="FSCFOLIO_1_1001_objfile__0_AKCASEMGMT_111_100_CasePharmacyContext__0_AKCASEMGMT_111_100_pharmacystate" text="Bundesland"/>
    <f:field ref="FSCFOLIO_1_1001_objfile__0_AKCASEMGMT_111_100_CasePharmacyContext__0_FSCFOLIO_1_1001_telephone" text="Telefonnummern"/>
    <f:field ref="FSCFOLIO_1_1001_objfile__0_AKCASEMGMT_111_100_CasePharmacyContext__0_AKCASEMGMT_111_100_pharmacyemailaddress" text="E-Mail-Adresse"/>
    <f:field ref="FSCFOLIO_1_1001_objfile__0_AKCASEMGMT_111_100_CasePharmacyContext__0_AKCASEMGMT_111_100_pharmacywebsite" text="Website"/>
    <f:field ref="FSCFOLIO_1_1001_objfile__0_AKCASEMGMT_111_100_CasePharmacyContext__0_objsubject" text="Betreff"/>
    <f:field ref="FSCFOLIO_1_1001_objfile__0_AKCASEMGMT_111_100_CasePharmacyContext__0_objcreatedby" text="Erzeugt von"/>
    <f:field ref="FSCFOLIO_1_1001_objfile__0_AKCASEMGMT_111_100_CasePharmacyContext__0_objcreatedat" text="Erzeugt am/um"/>
    <f:field ref="FSCFOLIO_1_1001_objfile__0_AKCASEMGMT_111_100_CasePharmacyContext__0_objchangedby" text="Letzte Änderung von"/>
    <f:field ref="FSCFOLIO_1_1001_objfile__0_AKCASEMGMT_111_100_CasePharmacyContext__0_objmodifiedat" text="Letzte Änderung am/um"/>
  </f:display>
  <f:display text="Akte &gt; Leiter der Apotheke">
    <f:field ref="FSCFOLIO_1_1001_objfile__0_AKCASEMGMT_111_100_CasePharmacyHeadContext__0_objname" text="Name"/>
    <f:field ref="FSCFOLIO_1_1001_objfile__0_AKCASEMGMT_111_100_CasePharmacyHeadContext__0_AKCASEMGMT_111_100_assignmentarea" text="Bereich"/>
    <f:field ref="FSCFOLIO_1_1001_objfile__0_AKCASEMGMT_111_100_CasePharmacyHeadContext__0_AKCASEMGMT_111_100_pharmacistnumber" text="Personalnummer"/>
    <f:field ref="FSCFOLIO_1_1001_objfile__0_AKCASEMGMT_111_100_CasePharmacyHeadContext__0_AKCASEMGMT_111_100_pharmacistactive" text="Aktiv">
      <f:item val="1" text="Ja"/>
      <f:item val="0" text="Nein"/>
    </f:field>
    <f:field ref="FSCFOLIO_1_1001_objfile__0_AKCASEMGMT_111_100_CasePharmacyHeadContext__0_usersurname" text="Nachname"/>
    <f:field ref="FSCFOLIO_1_1001_objfile__0_AKCASEMGMT_111_100_CasePharmacyHeadContext__0_userfirstname" text="Vorname"/>
    <f:field ref="FSCFOLIO_1_1001_objfile__0_AKCASEMGMT_111_100_CasePharmacyHeadContext__0_usertitle" text="Titel"/>
    <f:field ref="FSCFOLIO_1_1001_objfile__0_AKCASEMGMT_111_100_CasePharmacyHeadContext__0_FSCFOLIO_1_1001_persposttitle" text="Nachgestellter Titel"/>
    <f:field ref="FSCFOLIO_1_1001_objfile__0_AKCASEMGMT_111_100_CasePharmacyHeadContext__0_FSCFOLIO_1_1001_perssex" text="Geschlecht">
      <f:item val="1" text="Männlich"/>
      <f:item val="2" text="Weiblich"/>
    </f:field>
    <f:field ref="FSCFOLIO_1_1001_objfile__0_AKCASEMGMT_111_100_CasePharmacyHeadContext__0_FSCFOLIO_1_1001_perscommlanguage" text="Kommunikationssprache"/>
    <f:field ref="FSCFOLIO_1_1001_objfile__0_AKCASEMGMT_111_100_CasePharmacyHeadContext__0_FSCFOLIO_1_1001_perssalutation" text="Anrede"/>
    <f:field ref="FSCFOLIO_1_1001_objfile__0_AKCASEMGMT_111_100_CasePharmacyHeadContext__0_FSCFOLIO_1_1001_perscustomsalutation" text="Veränderte Anrede">
      <f:item val="1" text="Ja"/>
      <f:item val="0" text="Nein"/>
    </f:field>
    <f:field ref="FSCFOLIO_1_1001_objfile__0_AKCASEMGMT_111_100_CasePharmacyHeadContext__0_FSCFOLIO_1_1001_addrstreet" text="Straße"/>
    <f:field ref="FSCFOLIO_1_1001_objfile__0_AKCASEMGMT_111_100_CasePharmacyHeadContext__0_FSCFOLIO_1_1001_addrzipcode" text="PLZ"/>
    <f:field ref="FSCFOLIO_1_1001_objfile__0_AKCASEMGMT_111_100_CasePharmacyHeadContext__0_FSCFOLIO_1_1001_addrcity" text="Ort"/>
    <f:field ref="FSCFOLIO_1_1001_objfile__0_AKCASEMGMT_111_100_CasePharmacyHeadContext__0_AKCASEMGMT_111_100_pharmacistcountrycode" text="Länderkennzeichen"/>
    <f:field ref="FSCFOLIO_1_1001_objfile__0_AKCASEMGMT_111_100_CasePharmacyHeadContext__0_FSCFOLIO_1_1001_telephone" text="Telefonnummern"/>
    <f:field ref="FSCFOLIO_1_1001_objfile__0_AKCASEMGMT_111_100_CasePharmacyHeadContext__0_AKCASEMGMT_111_100_pharmacistemailaddress" text="E-Mail-Adresse"/>
    <f:field ref="FSCFOLIO_1_1001_objfile__0_AKCASEMGMT_111_100_CasePharmacyHeadContext__0_AKCASEMGMT_111_100_pharmacistbirthdate" text="Geburtsdatum" dateonly="true"/>
    <f:field ref="FSCFOLIO_1_1001_objfile__0_AKCASEMGMT_111_100_CasePharmacyHeadContext__0_AKCASEMGMT_111_100_pharmacistbirthplace" text="Geburtsort"/>
    <f:field ref="FSCFOLIO_1_1001_objfile__0_AKCASEMGMT_111_100_CasePharmacyHeadContext__0_AKCASEMGMT_111_100_pharmacistaspiranttestdate" text="Aspirantenprüfung am" dateonly="true"/>
    <f:field ref="FSCFOLIO_1_1001_objfile__0_AKCASEMGMT_111_100_CasePharmacyHeadContext__0_AKCASEMGMT_111_100_pharmacistaspiranttestplace" text="Aspirantenprüfung in"/>
    <f:field ref="FSCFOLIO_1_1001_objfile__0_AKCASEMGMT_111_100_CasePharmacyHeadContext__0_objsubject" text="Betreff"/>
    <f:field ref="FSCFOLIO_1_1001_objfile__0_AKCASEMGMT_111_100_CasePharmacyHeadContext__0_objcreatedby" text="Erzeugt von"/>
    <f:field ref="FSCFOLIO_1_1001_objfile__0_AKCASEMGMT_111_100_CasePharmacyHeadContext__0_objcreatedat" text="Erzeugt am/um"/>
    <f:field ref="FSCFOLIO_1_1001_objfile__0_AKCASEMGMT_111_100_CasePharmacyHeadContext__0_objchangedby" text="Letzte Änderung von"/>
    <f:field ref="FSCFOLIO_1_1001_objfile__0_AKCASEMGMT_111_100_CasePharmacyHeadContext__0_objmodifiedat" text="Letzte Änderung am/um"/>
  </f:display>
  <f:display text="Ursprungsort">
    <f:field ref="objprimaryrelated__0_objname" text="Name"/>
    <f:field ref="objprimaryrelated__0_objsubject" text="Betreff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2937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 Nitsche</dc:creator>
  <cp:lastModifiedBy>AK Tirol Topic, Ivana</cp:lastModifiedBy>
  <cp:revision>2</cp:revision>
  <cp:lastPrinted>2020-11-09T19:04:00Z</cp:lastPrinted>
  <dcterms:created xsi:type="dcterms:W3CDTF">2020-11-10T11:21:00Z</dcterms:created>
  <dcterms:modified xsi:type="dcterms:W3CDTF">2020-11-10T11:21:00Z</dcterms:modified>
</cp:coreProperties>
</file>